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C9" w:rsidRDefault="005676A7">
      <w:pPr>
        <w:rPr>
          <w:rFonts w:ascii="Arial" w:hAnsi="Arial"/>
          <w:i/>
          <w:sz w:val="22"/>
        </w:rPr>
      </w:pPr>
      <w:r>
        <w:rPr>
          <w:rFonts w:ascii="Arial" w:hAnsi="Arial"/>
          <w:i/>
          <w:noProof/>
          <w:sz w:val="22"/>
        </w:rPr>
        <w:pict>
          <v:group id="Group 3" o:spid="_x0000_s1026" style="position:absolute;margin-left:-46.95pt;margin-top:-13.1pt;width:205.2pt;height:237.55pt;z-index:251659264" coordorigin="708,255" coordsize="5170,54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">
            <v:rect id="Rectangle 4" o:spid="_x0000_s1027" style="position:absolute;left:708;top:1445;width:5170;height:4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E93545" w:rsidRPr="008E665F" w:rsidRDefault="00E93545" w:rsidP="00E93545">
                    <w:pPr>
                      <w:pStyle w:val="4"/>
                      <w:jc w:val="center"/>
                      <w:rPr>
                        <w:i w:val="0"/>
                        <w:sz w:val="20"/>
                      </w:rPr>
                    </w:pPr>
                    <w:r w:rsidRPr="008E665F">
                      <w:rPr>
                        <w:i w:val="0"/>
                        <w:sz w:val="20"/>
                      </w:rPr>
                      <w:t>АДМИНИСТРАЦИЯ</w:t>
                    </w:r>
                  </w:p>
                  <w:p w:rsidR="00E93545" w:rsidRPr="008E665F" w:rsidRDefault="00E93545" w:rsidP="00E93545">
                    <w:pPr>
                      <w:pStyle w:val="a4"/>
                      <w:jc w:val="center"/>
                      <w:rPr>
                        <w:rFonts w:ascii="Arial" w:hAnsi="Arial"/>
                        <w:b/>
                      </w:rPr>
                    </w:pPr>
                    <w:r w:rsidRPr="008E665F">
                      <w:rPr>
                        <w:b/>
                      </w:rPr>
                      <w:t>КАЛАЧ</w:t>
                    </w:r>
                    <w:r w:rsidR="00015366" w:rsidRPr="008E665F">
                      <w:rPr>
                        <w:b/>
                      </w:rPr>
                      <w:t>Ё</w:t>
                    </w:r>
                    <w:r w:rsidRPr="008E665F">
                      <w:rPr>
                        <w:b/>
                      </w:rPr>
                      <w:t>ВСКОГО МУНИЦИПАЛЬНОГО РАЙОНА</w:t>
                    </w:r>
                  </w:p>
                  <w:p w:rsidR="00E93545" w:rsidRPr="008E665F" w:rsidRDefault="00E93545" w:rsidP="004D51C4">
                    <w:pPr>
                      <w:ind w:left="-142"/>
                      <w:jc w:val="center"/>
                      <w:rPr>
                        <w:b/>
                      </w:rPr>
                    </w:pPr>
                    <w:r w:rsidRPr="008E665F">
                      <w:rPr>
                        <w:b/>
                      </w:rPr>
                      <w:t>ВОЛГОГРАДСКОЙ ОБЛАСТИ</w:t>
                    </w:r>
                  </w:p>
                  <w:p w:rsidR="008E665F" w:rsidRPr="008E665F" w:rsidRDefault="00842D95" w:rsidP="00E93545">
                    <w:pPr>
                      <w:jc w:val="center"/>
                      <w:rPr>
                        <w:b/>
                        <w:u w:val="single"/>
                      </w:rPr>
                    </w:pPr>
                    <w:r>
                      <w:rPr>
                        <w:b/>
                        <w:sz w:val="24"/>
                        <w:szCs w:val="24"/>
                        <w:u w:val="single"/>
                      </w:rPr>
                      <w:t>ОТДЕЛ</w:t>
                    </w:r>
                    <w:r w:rsidR="008E665F" w:rsidRPr="008E665F">
                      <w:rPr>
                        <w:b/>
                        <w:sz w:val="24"/>
                        <w:szCs w:val="24"/>
                        <w:u w:val="single"/>
                      </w:rPr>
                      <w:t xml:space="preserve">  ПО </w:t>
                    </w:r>
                    <w:r w:rsidR="002D0CAB">
                      <w:rPr>
                        <w:b/>
                        <w:sz w:val="24"/>
                        <w:szCs w:val="24"/>
                        <w:u w:val="single"/>
                      </w:rPr>
                      <w:t>УПРАВЛЕНИЮ МУНИЦИПАЛЬНЫМ ИМУЩЕСТВОМ И ЗЕМЕЛЬНЫМИ РЕСУРСАМИ</w:t>
                    </w:r>
                  </w:p>
                  <w:p w:rsidR="00E93545" w:rsidRPr="0049580D" w:rsidRDefault="00E93545" w:rsidP="00E93545">
                    <w:pPr>
                      <w:pStyle w:val="20"/>
                      <w:spacing w:line="240" w:lineRule="exact"/>
                      <w:jc w:val="center"/>
                      <w:rPr>
                        <w:sz w:val="20"/>
                      </w:rPr>
                    </w:pPr>
                    <w:r w:rsidRPr="0049580D">
                      <w:rPr>
                        <w:sz w:val="20"/>
                      </w:rPr>
                      <w:t>404507, Россия, Волгоградская область,</w:t>
                    </w:r>
                  </w:p>
                  <w:p w:rsidR="00E93545" w:rsidRPr="00E93545" w:rsidRDefault="00E93545" w:rsidP="00E93545">
                    <w:pPr>
                      <w:pStyle w:val="20"/>
                      <w:spacing w:line="240" w:lineRule="exact"/>
                      <w:jc w:val="center"/>
                      <w:rPr>
                        <w:sz w:val="20"/>
                      </w:rPr>
                    </w:pPr>
                    <w:r w:rsidRPr="0049580D">
                      <w:rPr>
                        <w:sz w:val="20"/>
                      </w:rPr>
                      <w:t xml:space="preserve">г. Калач-на-Дону,  ул. </w:t>
                    </w:r>
                    <w:r>
                      <w:rPr>
                        <w:sz w:val="20"/>
                      </w:rPr>
                      <w:t>Октябрьская, 71</w:t>
                    </w:r>
                  </w:p>
                  <w:p w:rsidR="00E93545" w:rsidRDefault="00E93545" w:rsidP="00015366">
                    <w:pPr>
                      <w:pStyle w:val="20"/>
                      <w:jc w:val="center"/>
                      <w:rPr>
                        <w:sz w:val="20"/>
                      </w:rPr>
                    </w:pPr>
                    <w:r>
                      <w:rPr>
                        <w:sz w:val="20"/>
                      </w:rPr>
                      <w:t>тел. 8(84472</w:t>
                    </w:r>
                    <w:r w:rsidRPr="0049580D">
                      <w:rPr>
                        <w:sz w:val="20"/>
                      </w:rPr>
                      <w:t>) 3-</w:t>
                    </w:r>
                    <w:r w:rsidR="003C7F25">
                      <w:rPr>
                        <w:sz w:val="20"/>
                      </w:rPr>
                      <w:t>1</w:t>
                    </w:r>
                    <w:r w:rsidR="008E665F">
                      <w:rPr>
                        <w:sz w:val="20"/>
                      </w:rPr>
                      <w:t>1-</w:t>
                    </w:r>
                    <w:r w:rsidR="003C7F25">
                      <w:rPr>
                        <w:sz w:val="20"/>
                      </w:rPr>
                      <w:t>73</w:t>
                    </w:r>
                    <w:r w:rsidRPr="0049580D">
                      <w:rPr>
                        <w:sz w:val="20"/>
                      </w:rPr>
                      <w:t xml:space="preserve">,  </w:t>
                    </w:r>
                    <w:r>
                      <w:rPr>
                        <w:sz w:val="20"/>
                      </w:rPr>
                      <w:t>3-</w:t>
                    </w:r>
                    <w:r w:rsidR="003C7F25">
                      <w:rPr>
                        <w:sz w:val="20"/>
                      </w:rPr>
                      <w:t>47</w:t>
                    </w:r>
                    <w:r>
                      <w:rPr>
                        <w:sz w:val="20"/>
                      </w:rPr>
                      <w:t>-</w:t>
                    </w:r>
                    <w:r w:rsidR="003C7F25">
                      <w:rPr>
                        <w:sz w:val="20"/>
                      </w:rPr>
                      <w:t>16</w:t>
                    </w:r>
                  </w:p>
                  <w:p w:rsidR="00EA42E0" w:rsidRDefault="00EA42E0" w:rsidP="00015366">
                    <w:pPr>
                      <w:pStyle w:val="20"/>
                      <w:jc w:val="center"/>
                      <w:rPr>
                        <w:sz w:val="20"/>
                      </w:rPr>
                    </w:pPr>
                  </w:p>
                  <w:p w:rsidR="006158A6" w:rsidRPr="00E93545" w:rsidRDefault="004D260C" w:rsidP="006158A6">
                    <w:pPr>
                      <w:pStyle w:val="20"/>
                      <w:rPr>
                        <w:spacing w:val="20"/>
                      </w:rPr>
                    </w:pPr>
                    <w:r>
                      <w:rPr>
                        <w:sz w:val="20"/>
                      </w:rPr>
                      <w:t>от ____________ 20</w:t>
                    </w:r>
                    <w:r w:rsidR="003C7F25">
                      <w:rPr>
                        <w:sz w:val="20"/>
                      </w:rPr>
                      <w:t>20</w:t>
                    </w:r>
                    <w:r w:rsidR="006158A6">
                      <w:rPr>
                        <w:sz w:val="20"/>
                      </w:rPr>
                      <w:t xml:space="preserve">  г.  №__________</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Герб" style="position:absolute;left:2950;top:255;width:782;height:11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40oPCAAAA2gAAAA8AAABkcnMvZG93bnJldi54bWxEj0FrAjEUhO+F/ofwCt5q1iql3RqlFAp6&#10;qq69eHtsnpvFfS/LJmr8940g9DjMzDfMfJm4U2caQuvFwGRcgCKpvW2lMfC7+35+AxUiisXOCxm4&#10;UoDl4vFhjqX1F9nSuYqNyhAJJRpwMfal1qF2xBjGvifJ3sEPjDHLodF2wEuGc6dfiuJVM7aSFxz2&#10;9OWoPlYnNrCf/Wyqnnl1qE97cev3lLjYGjN6Sp8foCKl+B++t1fWwBRuV/IN0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ONKDwgAAANoAAAAPAAAAAAAAAAAAAAAAAJ8C&#10;AABkcnMvZG93bnJldi54bWxQSwUGAAAAAAQABAD3AAAAjgMAAAAA&#10;">
              <v:imagedata r:id="rId6" o:title="Герб"/>
            </v:shape>
          </v:group>
        </w:pict>
      </w:r>
    </w:p>
    <w:p w:rsidR="00E93545" w:rsidRDefault="00E93545">
      <w:pPr>
        <w:rPr>
          <w:rFonts w:ascii="Arial" w:hAnsi="Arial"/>
          <w:i/>
          <w:sz w:val="22"/>
        </w:rPr>
      </w:pPr>
    </w:p>
    <w:p w:rsidR="00E93545" w:rsidRDefault="00E93545">
      <w:pPr>
        <w:rPr>
          <w:rFonts w:ascii="Arial" w:hAnsi="Arial"/>
          <w:i/>
          <w:sz w:val="22"/>
        </w:rPr>
      </w:pPr>
    </w:p>
    <w:p w:rsidR="00C84892" w:rsidRDefault="00C84892" w:rsidP="00C84892">
      <w:pPr>
        <w:jc w:val="right"/>
        <w:rPr>
          <w:b/>
          <w:sz w:val="24"/>
          <w:szCs w:val="24"/>
        </w:rPr>
      </w:pPr>
    </w:p>
    <w:p w:rsidR="00C84892" w:rsidRDefault="00C84892" w:rsidP="00C84892">
      <w:pPr>
        <w:jc w:val="right"/>
        <w:rPr>
          <w:b/>
          <w:sz w:val="24"/>
          <w:szCs w:val="24"/>
        </w:rPr>
      </w:pPr>
    </w:p>
    <w:p w:rsidR="00C84892" w:rsidRDefault="00C84892" w:rsidP="00C84892">
      <w:pPr>
        <w:jc w:val="right"/>
        <w:rPr>
          <w:b/>
          <w:sz w:val="24"/>
          <w:szCs w:val="24"/>
        </w:rPr>
      </w:pPr>
    </w:p>
    <w:p w:rsidR="00C84892" w:rsidRDefault="00C84892" w:rsidP="00C84892">
      <w:pPr>
        <w:jc w:val="right"/>
        <w:rPr>
          <w:b/>
          <w:sz w:val="24"/>
          <w:szCs w:val="24"/>
        </w:rPr>
      </w:pPr>
    </w:p>
    <w:p w:rsidR="00C84892" w:rsidRPr="004D51C4" w:rsidRDefault="00C84892" w:rsidP="00C84892">
      <w:pPr>
        <w:jc w:val="right"/>
        <w:rPr>
          <w:sz w:val="28"/>
          <w:szCs w:val="28"/>
        </w:rPr>
      </w:pPr>
    </w:p>
    <w:p w:rsidR="00CB5800" w:rsidRPr="00C9244A" w:rsidRDefault="00CB5800" w:rsidP="00CB5800">
      <w:pPr>
        <w:jc w:val="right"/>
        <w:rPr>
          <w:sz w:val="24"/>
          <w:szCs w:val="24"/>
        </w:rPr>
      </w:pPr>
      <w:r w:rsidRPr="00C9244A">
        <w:rPr>
          <w:sz w:val="24"/>
          <w:szCs w:val="24"/>
        </w:rPr>
        <w:t xml:space="preserve">Начальнику </w:t>
      </w:r>
      <w:proofErr w:type="gramStart"/>
      <w:r w:rsidRPr="00C9244A">
        <w:rPr>
          <w:sz w:val="24"/>
          <w:szCs w:val="24"/>
        </w:rPr>
        <w:t>организационно-технического</w:t>
      </w:r>
      <w:proofErr w:type="gramEnd"/>
    </w:p>
    <w:p w:rsidR="00CB5800" w:rsidRPr="00C9244A" w:rsidRDefault="00CB5800" w:rsidP="00CB5800">
      <w:pPr>
        <w:jc w:val="right"/>
        <w:rPr>
          <w:sz w:val="24"/>
          <w:szCs w:val="24"/>
        </w:rPr>
      </w:pPr>
      <w:r w:rsidRPr="00C9244A">
        <w:rPr>
          <w:sz w:val="24"/>
          <w:szCs w:val="24"/>
        </w:rPr>
        <w:t xml:space="preserve">отдела Администрации Калачевского </w:t>
      </w:r>
    </w:p>
    <w:p w:rsidR="00CB5800" w:rsidRPr="00C9244A" w:rsidRDefault="00CB5800" w:rsidP="00CB5800">
      <w:pPr>
        <w:jc w:val="right"/>
        <w:rPr>
          <w:sz w:val="24"/>
          <w:szCs w:val="24"/>
        </w:rPr>
      </w:pPr>
      <w:r w:rsidRPr="00C9244A">
        <w:rPr>
          <w:sz w:val="24"/>
          <w:szCs w:val="24"/>
        </w:rPr>
        <w:t>муниципального района Волгоградской области</w:t>
      </w:r>
    </w:p>
    <w:p w:rsidR="00CB5800" w:rsidRPr="00C9244A" w:rsidRDefault="00CB5800" w:rsidP="00CB5800">
      <w:pPr>
        <w:jc w:val="right"/>
        <w:rPr>
          <w:sz w:val="24"/>
          <w:szCs w:val="24"/>
        </w:rPr>
      </w:pPr>
      <w:r w:rsidRPr="00C9244A">
        <w:rPr>
          <w:sz w:val="24"/>
          <w:szCs w:val="24"/>
        </w:rPr>
        <w:t>А.Ю.Мироновой</w:t>
      </w:r>
    </w:p>
    <w:p w:rsidR="00CB5800" w:rsidRPr="00BF3265" w:rsidRDefault="00CB5800" w:rsidP="00CB5800">
      <w:pPr>
        <w:jc w:val="right"/>
        <w:rPr>
          <w:b/>
          <w:sz w:val="26"/>
          <w:szCs w:val="24"/>
        </w:rPr>
      </w:pPr>
    </w:p>
    <w:p w:rsidR="00CB5800" w:rsidRPr="00BF3265" w:rsidRDefault="00CB5800" w:rsidP="00CB5800">
      <w:pPr>
        <w:jc w:val="right"/>
        <w:rPr>
          <w:sz w:val="26"/>
          <w:szCs w:val="24"/>
        </w:rPr>
      </w:pPr>
    </w:p>
    <w:p w:rsidR="00CB5800" w:rsidRPr="00BF3265" w:rsidRDefault="00CB5800" w:rsidP="00CB5800">
      <w:pPr>
        <w:jc w:val="right"/>
        <w:rPr>
          <w:sz w:val="26"/>
          <w:szCs w:val="24"/>
        </w:rPr>
      </w:pPr>
    </w:p>
    <w:p w:rsidR="00CB5800" w:rsidRDefault="00CB5800" w:rsidP="00CB5800">
      <w:pPr>
        <w:jc w:val="right"/>
        <w:rPr>
          <w:sz w:val="26"/>
          <w:szCs w:val="24"/>
        </w:rPr>
      </w:pPr>
    </w:p>
    <w:p w:rsidR="004D260C" w:rsidRDefault="004D260C" w:rsidP="00CB5800">
      <w:pPr>
        <w:jc w:val="right"/>
        <w:rPr>
          <w:sz w:val="26"/>
          <w:szCs w:val="24"/>
        </w:rPr>
      </w:pPr>
    </w:p>
    <w:p w:rsidR="003C7F25" w:rsidRDefault="003C7F25" w:rsidP="003C7F25">
      <w:pPr>
        <w:jc w:val="center"/>
        <w:rPr>
          <w:sz w:val="26"/>
          <w:szCs w:val="24"/>
        </w:rPr>
      </w:pPr>
      <w:r>
        <w:rPr>
          <w:sz w:val="26"/>
          <w:szCs w:val="24"/>
        </w:rPr>
        <w:t>Уважаемая Анна Юрьевна!</w:t>
      </w:r>
    </w:p>
    <w:p w:rsidR="003C7F25" w:rsidRPr="00BF3265" w:rsidRDefault="003C7F25" w:rsidP="003C7F25">
      <w:pPr>
        <w:rPr>
          <w:sz w:val="26"/>
          <w:szCs w:val="24"/>
        </w:rPr>
      </w:pPr>
    </w:p>
    <w:p w:rsidR="00CB5800" w:rsidRDefault="00C9244A" w:rsidP="00C9244A">
      <w:pPr>
        <w:ind w:firstLine="284"/>
        <w:jc w:val="both"/>
        <w:rPr>
          <w:sz w:val="24"/>
          <w:szCs w:val="24"/>
        </w:rPr>
      </w:pPr>
      <w:r>
        <w:rPr>
          <w:sz w:val="24"/>
          <w:szCs w:val="24"/>
        </w:rPr>
        <w:t>Отдел по управлению муниципальн</w:t>
      </w:r>
      <w:r w:rsidR="003C7F25" w:rsidRPr="003C7F25">
        <w:rPr>
          <w:sz w:val="24"/>
          <w:szCs w:val="24"/>
        </w:rPr>
        <w:t>ым имуществом и земельными ресурсами просит</w:t>
      </w:r>
      <w:r w:rsidR="00CB5800" w:rsidRPr="003C7F25">
        <w:rPr>
          <w:sz w:val="24"/>
          <w:szCs w:val="24"/>
        </w:rPr>
        <w:t xml:space="preserve"> разместить на сайте</w:t>
      </w:r>
      <w:r w:rsidR="003C7F25" w:rsidRPr="003C7F25">
        <w:rPr>
          <w:sz w:val="24"/>
          <w:szCs w:val="24"/>
        </w:rPr>
        <w:t xml:space="preserve"> </w:t>
      </w:r>
      <w:r w:rsidR="00CB5800" w:rsidRPr="003C7F25">
        <w:rPr>
          <w:sz w:val="24"/>
          <w:szCs w:val="24"/>
        </w:rPr>
        <w:t>Администрации Калачевского муниципального района Волгоградской области</w:t>
      </w:r>
      <w:r w:rsidR="003C7F25" w:rsidRPr="003C7F25">
        <w:rPr>
          <w:sz w:val="24"/>
          <w:szCs w:val="24"/>
        </w:rPr>
        <w:t xml:space="preserve"> в </w:t>
      </w:r>
      <w:r w:rsidR="00641BFB" w:rsidRPr="003C7F25">
        <w:rPr>
          <w:sz w:val="24"/>
          <w:szCs w:val="24"/>
        </w:rPr>
        <w:t xml:space="preserve">разделе </w:t>
      </w:r>
      <w:r w:rsidR="003C7F25" w:rsidRPr="003C7F25">
        <w:rPr>
          <w:sz w:val="24"/>
          <w:szCs w:val="24"/>
        </w:rPr>
        <w:t>НОРМАТИВНО-ПРАВОВЫЕ АКТЫ</w:t>
      </w:r>
      <w:r w:rsidR="00CB5800" w:rsidRPr="003C7F25">
        <w:rPr>
          <w:sz w:val="24"/>
          <w:szCs w:val="24"/>
        </w:rPr>
        <w:t xml:space="preserve"> следующ</w:t>
      </w:r>
      <w:r w:rsidR="009A577F">
        <w:rPr>
          <w:sz w:val="24"/>
          <w:szCs w:val="24"/>
        </w:rPr>
        <w:t>ее</w:t>
      </w:r>
      <w:r w:rsidR="00CB5800" w:rsidRPr="003C7F25">
        <w:rPr>
          <w:sz w:val="24"/>
          <w:szCs w:val="24"/>
        </w:rPr>
        <w:t xml:space="preserve"> </w:t>
      </w:r>
      <w:r w:rsidR="009A577F">
        <w:rPr>
          <w:sz w:val="24"/>
          <w:szCs w:val="24"/>
        </w:rPr>
        <w:t>постановление</w:t>
      </w:r>
      <w:r w:rsidR="003C7F25" w:rsidRPr="003C7F25">
        <w:rPr>
          <w:sz w:val="24"/>
          <w:szCs w:val="24"/>
        </w:rPr>
        <w:t>,</w:t>
      </w:r>
      <w:r>
        <w:rPr>
          <w:sz w:val="24"/>
          <w:szCs w:val="24"/>
        </w:rPr>
        <w:t xml:space="preserve"> </w:t>
      </w:r>
      <w:r w:rsidR="003C7F25" w:rsidRPr="003C7F25">
        <w:rPr>
          <w:sz w:val="24"/>
          <w:szCs w:val="24"/>
        </w:rPr>
        <w:t xml:space="preserve">согласно </w:t>
      </w:r>
      <w:r>
        <w:rPr>
          <w:sz w:val="24"/>
          <w:szCs w:val="24"/>
        </w:rPr>
        <w:t>приложению.</w:t>
      </w:r>
    </w:p>
    <w:p w:rsidR="00C9244A" w:rsidRDefault="00C9244A" w:rsidP="00C9244A">
      <w:pPr>
        <w:ind w:firstLine="284"/>
        <w:jc w:val="both"/>
        <w:rPr>
          <w:sz w:val="24"/>
          <w:szCs w:val="24"/>
        </w:rPr>
      </w:pPr>
    </w:p>
    <w:p w:rsidR="00C9244A" w:rsidRPr="003C7F25" w:rsidRDefault="00C9244A" w:rsidP="00C9244A">
      <w:pPr>
        <w:ind w:firstLine="284"/>
        <w:jc w:val="both"/>
        <w:rPr>
          <w:sz w:val="24"/>
          <w:szCs w:val="24"/>
        </w:rPr>
      </w:pPr>
      <w:r>
        <w:rPr>
          <w:sz w:val="24"/>
          <w:szCs w:val="24"/>
        </w:rPr>
        <w:t xml:space="preserve">Приложение: на 3 </w:t>
      </w:r>
      <w:r w:rsidR="003E00DD">
        <w:rPr>
          <w:sz w:val="24"/>
          <w:szCs w:val="24"/>
        </w:rPr>
        <w:t>л</w:t>
      </w:r>
      <w:r>
        <w:rPr>
          <w:sz w:val="24"/>
          <w:szCs w:val="24"/>
        </w:rPr>
        <w:t>. в 1экз.</w:t>
      </w:r>
    </w:p>
    <w:p w:rsidR="00174FA4" w:rsidRDefault="00174FA4" w:rsidP="002D0CAB">
      <w:pPr>
        <w:tabs>
          <w:tab w:val="left" w:pos="3860"/>
        </w:tabs>
        <w:ind w:right="616"/>
        <w:jc w:val="center"/>
        <w:rPr>
          <w:b/>
          <w:sz w:val="26"/>
          <w:szCs w:val="26"/>
        </w:rPr>
      </w:pPr>
    </w:p>
    <w:p w:rsidR="00C9244A" w:rsidRDefault="00C9244A" w:rsidP="00C9244A">
      <w:pPr>
        <w:tabs>
          <w:tab w:val="left" w:pos="3860"/>
        </w:tabs>
        <w:jc w:val="both"/>
        <w:rPr>
          <w:b/>
          <w:sz w:val="26"/>
          <w:szCs w:val="26"/>
        </w:rPr>
      </w:pPr>
    </w:p>
    <w:p w:rsidR="00C9244A" w:rsidRPr="00641BFB" w:rsidRDefault="00C9244A" w:rsidP="00C9244A">
      <w:pPr>
        <w:jc w:val="both"/>
        <w:rPr>
          <w:sz w:val="26"/>
          <w:szCs w:val="28"/>
        </w:rPr>
      </w:pPr>
      <w:r>
        <w:rPr>
          <w:sz w:val="26"/>
          <w:szCs w:val="28"/>
        </w:rPr>
        <w:t xml:space="preserve">Начальник отдела                                                                                    </w:t>
      </w:r>
      <w:r w:rsidRPr="00641BFB">
        <w:rPr>
          <w:sz w:val="26"/>
          <w:szCs w:val="28"/>
        </w:rPr>
        <w:t>А.А.Демидов</w:t>
      </w: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2D0CAB">
      <w:pPr>
        <w:tabs>
          <w:tab w:val="left" w:pos="3860"/>
        </w:tabs>
        <w:ind w:right="616"/>
        <w:jc w:val="center"/>
        <w:rPr>
          <w:b/>
          <w:sz w:val="26"/>
          <w:szCs w:val="26"/>
        </w:rPr>
      </w:pPr>
    </w:p>
    <w:p w:rsidR="00C9244A" w:rsidRDefault="00C9244A" w:rsidP="00C9244A">
      <w:pPr>
        <w:tabs>
          <w:tab w:val="left" w:pos="3860"/>
        </w:tabs>
        <w:ind w:right="616"/>
        <w:rPr>
          <w:b/>
          <w:sz w:val="26"/>
          <w:szCs w:val="26"/>
        </w:rPr>
      </w:pPr>
    </w:p>
    <w:p w:rsidR="00C9244A" w:rsidRDefault="00C9244A" w:rsidP="002D0CAB">
      <w:pPr>
        <w:tabs>
          <w:tab w:val="left" w:pos="3860"/>
        </w:tabs>
        <w:ind w:right="616"/>
        <w:jc w:val="center"/>
        <w:rPr>
          <w:b/>
          <w:sz w:val="26"/>
          <w:szCs w:val="26"/>
        </w:rPr>
      </w:pPr>
    </w:p>
    <w:p w:rsidR="00C9244A" w:rsidRPr="00C9244A" w:rsidRDefault="00C9244A" w:rsidP="00C9244A">
      <w:pPr>
        <w:tabs>
          <w:tab w:val="left" w:pos="3860"/>
        </w:tabs>
        <w:ind w:right="616"/>
        <w:rPr>
          <w:sz w:val="16"/>
          <w:szCs w:val="16"/>
        </w:rPr>
      </w:pPr>
      <w:r w:rsidRPr="00C9244A">
        <w:rPr>
          <w:sz w:val="16"/>
          <w:szCs w:val="16"/>
        </w:rPr>
        <w:t>Исп. Зотова А.С.</w:t>
      </w:r>
    </w:p>
    <w:p w:rsidR="00C9244A" w:rsidRPr="00C9244A" w:rsidRDefault="00C9244A" w:rsidP="00C9244A">
      <w:pPr>
        <w:tabs>
          <w:tab w:val="left" w:pos="3860"/>
        </w:tabs>
        <w:ind w:right="616"/>
        <w:rPr>
          <w:sz w:val="16"/>
          <w:szCs w:val="16"/>
        </w:rPr>
      </w:pPr>
      <w:r w:rsidRPr="00C9244A">
        <w:rPr>
          <w:sz w:val="16"/>
          <w:szCs w:val="16"/>
        </w:rPr>
        <w:t>3-11-73</w:t>
      </w:r>
    </w:p>
    <w:p w:rsidR="00C9244A" w:rsidRDefault="00C9244A" w:rsidP="002D0CAB">
      <w:pPr>
        <w:tabs>
          <w:tab w:val="left" w:pos="3860"/>
        </w:tabs>
        <w:ind w:right="616"/>
        <w:jc w:val="center"/>
        <w:rPr>
          <w:b/>
          <w:sz w:val="26"/>
          <w:szCs w:val="26"/>
        </w:rPr>
      </w:pPr>
    </w:p>
    <w:p w:rsidR="003C7F25" w:rsidRPr="003C7F25" w:rsidRDefault="003C7F25" w:rsidP="003C7F25">
      <w:pPr>
        <w:pStyle w:val="a9"/>
        <w:tabs>
          <w:tab w:val="clear" w:pos="4153"/>
          <w:tab w:val="clear" w:pos="8306"/>
        </w:tabs>
        <w:jc w:val="center"/>
        <w:rPr>
          <w:noProof/>
          <w:sz w:val="24"/>
          <w:szCs w:val="24"/>
        </w:rPr>
      </w:pPr>
      <w:r>
        <w:rPr>
          <w:noProof/>
          <w:sz w:val="24"/>
          <w:szCs w:val="24"/>
        </w:rPr>
        <w:drawing>
          <wp:inline distT="0" distB="0" distL="0" distR="0">
            <wp:extent cx="495300" cy="7239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95300" cy="723900"/>
                    </a:xfrm>
                    <a:prstGeom prst="rect">
                      <a:avLst/>
                    </a:prstGeom>
                    <a:noFill/>
                    <a:ln w="9525">
                      <a:noFill/>
                      <a:miter lim="800000"/>
                      <a:headEnd/>
                      <a:tailEnd/>
                    </a:ln>
                  </pic:spPr>
                </pic:pic>
              </a:graphicData>
            </a:graphic>
          </wp:inline>
        </w:drawing>
      </w:r>
    </w:p>
    <w:p w:rsidR="003C7F25" w:rsidRDefault="003C7F25" w:rsidP="003C7F25">
      <w:pPr>
        <w:pStyle w:val="4"/>
        <w:rPr>
          <w:szCs w:val="24"/>
        </w:rPr>
      </w:pPr>
    </w:p>
    <w:p w:rsidR="003C7F25" w:rsidRPr="00224CB2" w:rsidRDefault="003C7F25" w:rsidP="003C7F25">
      <w:pPr>
        <w:pStyle w:val="4"/>
        <w:jc w:val="center"/>
        <w:rPr>
          <w:b w:val="0"/>
          <w:bCs/>
          <w:i w:val="0"/>
          <w:szCs w:val="24"/>
        </w:rPr>
      </w:pPr>
      <w:r w:rsidRPr="00224CB2">
        <w:rPr>
          <w:i w:val="0"/>
          <w:szCs w:val="24"/>
        </w:rPr>
        <w:t>АДМИНИСТРАЦИЯ</w:t>
      </w:r>
    </w:p>
    <w:p w:rsidR="003C7F25" w:rsidRPr="00224CB2" w:rsidRDefault="003C7F25" w:rsidP="003C7F25">
      <w:pPr>
        <w:pStyle w:val="3"/>
        <w:jc w:val="center"/>
        <w:rPr>
          <w:b w:val="0"/>
          <w:szCs w:val="24"/>
        </w:rPr>
      </w:pPr>
      <w:r w:rsidRPr="00224CB2">
        <w:rPr>
          <w:szCs w:val="24"/>
        </w:rPr>
        <w:t>КАЛАЧЁВСКОГО МУНИЦИПАЛЬНОГО РАЙОНА</w:t>
      </w:r>
    </w:p>
    <w:p w:rsidR="003C7F25" w:rsidRPr="00224CB2" w:rsidRDefault="003C7F25" w:rsidP="003C7F25">
      <w:pPr>
        <w:pStyle w:val="3"/>
        <w:jc w:val="center"/>
        <w:rPr>
          <w:b w:val="0"/>
          <w:szCs w:val="24"/>
        </w:rPr>
      </w:pPr>
      <w:r w:rsidRPr="00224CB2">
        <w:rPr>
          <w:szCs w:val="24"/>
        </w:rPr>
        <w:t>ВОЛГОГРАДСКОЙ ОБЛАСТИ</w:t>
      </w:r>
    </w:p>
    <w:p w:rsidR="003C7F25" w:rsidRPr="00224CB2" w:rsidRDefault="003C7F25" w:rsidP="003C7F25">
      <w:pPr>
        <w:rPr>
          <w:sz w:val="24"/>
          <w:szCs w:val="24"/>
        </w:rPr>
      </w:pPr>
    </w:p>
    <w:tbl>
      <w:tblPr>
        <w:tblW w:w="0" w:type="auto"/>
        <w:tblInd w:w="288" w:type="dxa"/>
        <w:tblBorders>
          <w:top w:val="thinThickSmallGap" w:sz="24" w:space="0" w:color="auto"/>
        </w:tblBorders>
        <w:tblLook w:val="0000"/>
      </w:tblPr>
      <w:tblGrid>
        <w:gridCol w:w="8901"/>
      </w:tblGrid>
      <w:tr w:rsidR="003C7F25" w:rsidRPr="00224CB2" w:rsidTr="005A6415">
        <w:trPr>
          <w:trHeight w:val="126"/>
        </w:trPr>
        <w:tc>
          <w:tcPr>
            <w:tcW w:w="9566" w:type="dxa"/>
            <w:tcBorders>
              <w:top w:val="thinThickSmallGap" w:sz="24" w:space="0" w:color="auto"/>
              <w:left w:val="nil"/>
              <w:bottom w:val="nil"/>
              <w:right w:val="nil"/>
            </w:tcBorders>
          </w:tcPr>
          <w:p w:rsidR="003C7F25" w:rsidRPr="00224CB2" w:rsidRDefault="003C7F25" w:rsidP="005A6415">
            <w:pPr>
              <w:rPr>
                <w:bCs/>
                <w:sz w:val="24"/>
                <w:szCs w:val="24"/>
              </w:rPr>
            </w:pPr>
          </w:p>
        </w:tc>
      </w:tr>
    </w:tbl>
    <w:p w:rsidR="00C9244A" w:rsidRPr="00224CB2" w:rsidRDefault="00C9244A" w:rsidP="003C7F25">
      <w:pPr>
        <w:pStyle w:val="4"/>
        <w:rPr>
          <w:bCs/>
          <w:i w:val="0"/>
          <w:szCs w:val="24"/>
        </w:rPr>
      </w:pPr>
    </w:p>
    <w:p w:rsidR="00C9244A" w:rsidRPr="00224CB2" w:rsidRDefault="00C9244A" w:rsidP="00C9244A">
      <w:pPr>
        <w:pStyle w:val="4"/>
        <w:jc w:val="center"/>
        <w:rPr>
          <w:bCs/>
          <w:i w:val="0"/>
          <w:szCs w:val="24"/>
        </w:rPr>
      </w:pPr>
    </w:p>
    <w:p w:rsidR="003C7F25" w:rsidRPr="00224CB2" w:rsidRDefault="003C7F25" w:rsidP="00C9244A">
      <w:pPr>
        <w:pStyle w:val="4"/>
        <w:jc w:val="center"/>
        <w:rPr>
          <w:b w:val="0"/>
          <w:bCs/>
          <w:i w:val="0"/>
          <w:szCs w:val="24"/>
        </w:rPr>
      </w:pPr>
      <w:r w:rsidRPr="00224CB2">
        <w:rPr>
          <w:bCs/>
          <w:i w:val="0"/>
          <w:szCs w:val="24"/>
        </w:rPr>
        <w:t>ПОСТАНОВЛЕНИЕ</w:t>
      </w:r>
    </w:p>
    <w:p w:rsidR="003C7F25" w:rsidRPr="00224CB2" w:rsidRDefault="003C7F25" w:rsidP="003C7F25">
      <w:pPr>
        <w:rPr>
          <w:sz w:val="24"/>
          <w:szCs w:val="24"/>
        </w:rPr>
      </w:pPr>
    </w:p>
    <w:p w:rsidR="003C7F25" w:rsidRDefault="003C7F25" w:rsidP="003C7F25">
      <w:pPr>
        <w:jc w:val="both"/>
        <w:rPr>
          <w:bCs/>
          <w:sz w:val="24"/>
          <w:szCs w:val="24"/>
        </w:rPr>
      </w:pPr>
      <w:r w:rsidRPr="00874C83">
        <w:rPr>
          <w:bCs/>
          <w:sz w:val="24"/>
          <w:szCs w:val="24"/>
        </w:rPr>
        <w:t xml:space="preserve"> От</w:t>
      </w:r>
      <w:r>
        <w:rPr>
          <w:bCs/>
          <w:sz w:val="24"/>
          <w:szCs w:val="24"/>
        </w:rPr>
        <w:t xml:space="preserve"> </w:t>
      </w:r>
      <w:r w:rsidRPr="00706CD7">
        <w:rPr>
          <w:b/>
          <w:bCs/>
          <w:sz w:val="24"/>
          <w:szCs w:val="24"/>
        </w:rPr>
        <w:t>31.03.2020г.</w:t>
      </w:r>
      <w:r>
        <w:rPr>
          <w:bCs/>
          <w:sz w:val="24"/>
          <w:szCs w:val="24"/>
        </w:rPr>
        <w:t xml:space="preserve">   </w:t>
      </w:r>
      <w:r w:rsidRPr="00706CD7">
        <w:rPr>
          <w:b/>
          <w:bCs/>
          <w:sz w:val="24"/>
          <w:szCs w:val="24"/>
        </w:rPr>
        <w:t>№247</w:t>
      </w:r>
    </w:p>
    <w:p w:rsidR="003C7F25" w:rsidRPr="00874C83" w:rsidRDefault="003C7F25" w:rsidP="003C7F25">
      <w:pPr>
        <w:jc w:val="both"/>
        <w:rPr>
          <w:bCs/>
          <w:sz w:val="24"/>
          <w:szCs w:val="24"/>
        </w:rPr>
      </w:pPr>
    </w:p>
    <w:p w:rsidR="003C7F25" w:rsidRPr="000D0647" w:rsidRDefault="003C7F25" w:rsidP="003C7F25">
      <w:pPr>
        <w:ind w:left="567"/>
        <w:jc w:val="center"/>
        <w:rPr>
          <w:b/>
          <w:sz w:val="24"/>
          <w:szCs w:val="24"/>
        </w:rPr>
      </w:pPr>
      <w:proofErr w:type="gramStart"/>
      <w:r w:rsidRPr="000D0647">
        <w:rPr>
          <w:b/>
          <w:bCs/>
          <w:sz w:val="24"/>
          <w:szCs w:val="24"/>
        </w:rPr>
        <w:t xml:space="preserve">Об утверждении </w:t>
      </w:r>
      <w:r w:rsidRPr="000D0647">
        <w:rPr>
          <w:b/>
          <w:sz w:val="24"/>
          <w:szCs w:val="24"/>
        </w:rPr>
        <w:t>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 в собственности Кал</w:t>
      </w:r>
      <w:r>
        <w:rPr>
          <w:b/>
          <w:sz w:val="24"/>
          <w:szCs w:val="24"/>
        </w:rPr>
        <w:t>ачевского муниципального района</w:t>
      </w:r>
      <w:r w:rsidRPr="000D0647">
        <w:rPr>
          <w:b/>
          <w:sz w:val="24"/>
          <w:szCs w:val="24"/>
        </w:rPr>
        <w:t>, предоставленные в аренду без торгов</w:t>
      </w:r>
      <w:proofErr w:type="gramEnd"/>
    </w:p>
    <w:p w:rsidR="003C7F25" w:rsidRPr="00874C83" w:rsidRDefault="003C7F25" w:rsidP="003C7F25">
      <w:pPr>
        <w:jc w:val="both"/>
        <w:rPr>
          <w:bCs/>
          <w:sz w:val="24"/>
          <w:szCs w:val="24"/>
        </w:rPr>
      </w:pPr>
    </w:p>
    <w:p w:rsidR="003C7F25" w:rsidRPr="00874C83" w:rsidRDefault="003C7F25" w:rsidP="003C7F25">
      <w:pPr>
        <w:ind w:firstLine="709"/>
        <w:jc w:val="both"/>
        <w:rPr>
          <w:bCs/>
          <w:sz w:val="24"/>
          <w:szCs w:val="24"/>
        </w:rPr>
      </w:pPr>
      <w:proofErr w:type="gramStart"/>
      <w:r w:rsidRPr="00874C83">
        <w:rPr>
          <w:sz w:val="24"/>
          <w:szCs w:val="24"/>
        </w:rPr>
        <w:t xml:space="preserve">В соответствии с Земельным </w:t>
      </w:r>
      <w:hyperlink r:id="rId8" w:history="1">
        <w:r w:rsidRPr="00874C83">
          <w:rPr>
            <w:color w:val="0000FF"/>
            <w:sz w:val="24"/>
            <w:szCs w:val="24"/>
          </w:rPr>
          <w:t>кодексом</w:t>
        </w:r>
      </w:hyperlink>
      <w:r w:rsidRPr="00874C83">
        <w:rPr>
          <w:sz w:val="24"/>
          <w:szCs w:val="24"/>
        </w:rPr>
        <w:t xml:space="preserve"> Российской Федерации, Федеральным </w:t>
      </w:r>
      <w:hyperlink r:id="rId9" w:history="1">
        <w:r w:rsidRPr="00874C83">
          <w:rPr>
            <w:color w:val="0000FF"/>
            <w:sz w:val="24"/>
            <w:szCs w:val="24"/>
          </w:rPr>
          <w:t>законом</w:t>
        </w:r>
      </w:hyperlink>
      <w:r w:rsidRPr="00874C83">
        <w:rPr>
          <w:sz w:val="24"/>
          <w:szCs w:val="24"/>
        </w:rPr>
        <w:t xml:space="preserve"> от 06 октября 2003 г. N 131-ФЗ «Об общих принципах организации местного самоуправления в Российской Федерации», с </w:t>
      </w:r>
      <w:hyperlink r:id="rId10" w:history="1">
        <w:r w:rsidRPr="00874C83">
          <w:rPr>
            <w:color w:val="0000FF"/>
            <w:sz w:val="24"/>
            <w:szCs w:val="24"/>
          </w:rPr>
          <w:t>постановлением</w:t>
        </w:r>
      </w:hyperlink>
      <w:r w:rsidRPr="00874C83">
        <w:rPr>
          <w:sz w:val="24"/>
          <w:szCs w:val="24"/>
        </w:rPr>
        <w:t xml:space="preserve"> Администрации Волгоградской области от 22 августа 2011 г. N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proofErr w:type="gramEnd"/>
      <w:r w:rsidRPr="00874C83">
        <w:rPr>
          <w:sz w:val="24"/>
          <w:szCs w:val="24"/>
        </w:rPr>
        <w:t>, предоставленные в аренду без торгов», с Общероссийским классификатором видов экономической деятельности ОК</w:t>
      </w:r>
      <w:r>
        <w:rPr>
          <w:sz w:val="24"/>
          <w:szCs w:val="24"/>
        </w:rPr>
        <w:t xml:space="preserve"> </w:t>
      </w:r>
      <w:r w:rsidRPr="00874C83">
        <w:rPr>
          <w:sz w:val="24"/>
          <w:szCs w:val="24"/>
        </w:rPr>
        <w:t>029-2014</w:t>
      </w:r>
      <w:r>
        <w:rPr>
          <w:sz w:val="24"/>
          <w:szCs w:val="24"/>
        </w:rPr>
        <w:t xml:space="preserve"> (КДЕС</w:t>
      </w:r>
      <w:proofErr w:type="gramStart"/>
      <w:r>
        <w:rPr>
          <w:sz w:val="24"/>
          <w:szCs w:val="24"/>
        </w:rPr>
        <w:t xml:space="preserve"> Р</w:t>
      </w:r>
      <w:proofErr w:type="gramEnd"/>
      <w:r>
        <w:rPr>
          <w:sz w:val="24"/>
          <w:szCs w:val="24"/>
        </w:rPr>
        <w:t>ед.2)</w:t>
      </w:r>
      <w:r w:rsidRPr="00874C83">
        <w:rPr>
          <w:sz w:val="24"/>
          <w:szCs w:val="24"/>
        </w:rPr>
        <w:t>, утвержденн</w:t>
      </w:r>
      <w:r>
        <w:rPr>
          <w:sz w:val="24"/>
          <w:szCs w:val="24"/>
        </w:rPr>
        <w:t>ым</w:t>
      </w:r>
      <w:r w:rsidRPr="00874C83">
        <w:rPr>
          <w:sz w:val="24"/>
          <w:szCs w:val="24"/>
        </w:rPr>
        <w:t xml:space="preserve"> приказом Федерального агентства по техническому регулированию и метрологии от 31.01.2014 г. №14-ст,</w:t>
      </w:r>
      <w:r>
        <w:rPr>
          <w:sz w:val="24"/>
          <w:szCs w:val="24"/>
        </w:rPr>
        <w:t xml:space="preserve"> с учетом уровня рентабельности (убыточности) активов по основному виду экономической деятельности арендатора,</w:t>
      </w:r>
      <w:r w:rsidRPr="00874C83">
        <w:rPr>
          <w:sz w:val="24"/>
          <w:szCs w:val="24"/>
        </w:rPr>
        <w:t xml:space="preserve"> на основании приказа комитета по управлению государственным имуществом Волгоградской области от 05.03.2020г. №11-н «Об утверждении методики определения значения коэффициента арендатора земельного участка из земель населенных пунктов, на котором расположены объекты недвижимости</w:t>
      </w:r>
      <w:r>
        <w:rPr>
          <w:sz w:val="24"/>
          <w:szCs w:val="24"/>
        </w:rPr>
        <w:t>», руководствуясь</w:t>
      </w:r>
      <w:r w:rsidRPr="00874C83">
        <w:rPr>
          <w:bCs/>
          <w:sz w:val="24"/>
          <w:szCs w:val="24"/>
        </w:rPr>
        <w:t xml:space="preserve"> </w:t>
      </w:r>
      <w:r w:rsidRPr="00874C83">
        <w:rPr>
          <w:sz w:val="24"/>
          <w:szCs w:val="24"/>
        </w:rPr>
        <w:t xml:space="preserve">Уставом </w:t>
      </w:r>
      <w:r w:rsidRPr="00874C83">
        <w:rPr>
          <w:spacing w:val="-1"/>
          <w:sz w:val="24"/>
          <w:szCs w:val="24"/>
        </w:rPr>
        <w:t>Калачевского муниципального района Волгоградской  области, администрация Калачевского муниципального района</w:t>
      </w:r>
    </w:p>
    <w:p w:rsidR="003C7F25" w:rsidRPr="00874C83" w:rsidRDefault="003C7F25" w:rsidP="003C7F25">
      <w:pPr>
        <w:shd w:val="clear" w:color="auto" w:fill="FFFFFF"/>
        <w:ind w:hanging="34"/>
        <w:jc w:val="both"/>
        <w:rPr>
          <w:b/>
          <w:bCs/>
          <w:spacing w:val="66"/>
          <w:sz w:val="24"/>
          <w:szCs w:val="24"/>
        </w:rPr>
      </w:pPr>
      <w:r w:rsidRPr="00874C83">
        <w:rPr>
          <w:spacing w:val="-1"/>
          <w:sz w:val="24"/>
          <w:szCs w:val="24"/>
        </w:rPr>
        <w:t xml:space="preserve"> </w:t>
      </w:r>
      <w:r w:rsidRPr="00874C83">
        <w:rPr>
          <w:b/>
          <w:bCs/>
          <w:spacing w:val="66"/>
          <w:sz w:val="24"/>
          <w:szCs w:val="24"/>
        </w:rPr>
        <w:t>постановляет:</w:t>
      </w:r>
    </w:p>
    <w:p w:rsidR="003C7F25" w:rsidRPr="00874C83" w:rsidRDefault="003C7F25" w:rsidP="003C7F25">
      <w:pPr>
        <w:tabs>
          <w:tab w:val="num" w:pos="0"/>
          <w:tab w:val="left" w:pos="993"/>
          <w:tab w:val="left" w:pos="1276"/>
          <w:tab w:val="num" w:pos="1440"/>
        </w:tabs>
        <w:ind w:firstLine="709"/>
        <w:jc w:val="both"/>
        <w:rPr>
          <w:sz w:val="24"/>
          <w:szCs w:val="24"/>
        </w:rPr>
      </w:pPr>
      <w:r w:rsidRPr="00874C83">
        <w:rPr>
          <w:sz w:val="24"/>
          <w:szCs w:val="24"/>
        </w:rPr>
        <w:t xml:space="preserve">1. </w:t>
      </w:r>
      <w:proofErr w:type="gramStart"/>
      <w:r w:rsidRPr="00874C83">
        <w:rPr>
          <w:sz w:val="24"/>
          <w:szCs w:val="24"/>
        </w:rPr>
        <w:t xml:space="preserve">Утвердить прилагаемые </w:t>
      </w:r>
      <w:hyperlink r:id="rId11" w:history="1">
        <w:r w:rsidRPr="00874C83">
          <w:rPr>
            <w:sz w:val="24"/>
            <w:szCs w:val="24"/>
          </w:rPr>
          <w:t>значения</w:t>
        </w:r>
      </w:hyperlink>
      <w:r w:rsidRPr="00874C83">
        <w:rPr>
          <w:sz w:val="24"/>
          <w:szCs w:val="24"/>
        </w:rPr>
        <w:t xml:space="preserve"> 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w:t>
      </w:r>
      <w:r w:rsidRPr="000D0647">
        <w:rPr>
          <w:sz w:val="24"/>
          <w:szCs w:val="24"/>
        </w:rPr>
        <w:t>Волгоградской области и находящие в собственности Калачевского муниципального района, предоставленные в аренду без торгов.</w:t>
      </w:r>
      <w:proofErr w:type="gramEnd"/>
      <w:r w:rsidRPr="00874C83">
        <w:rPr>
          <w:sz w:val="24"/>
          <w:szCs w:val="24"/>
        </w:rPr>
        <w:t xml:space="preserve"> (Приложение 1).</w:t>
      </w:r>
    </w:p>
    <w:p w:rsidR="003C7F25" w:rsidRPr="00874C83" w:rsidRDefault="003C7F25" w:rsidP="003C7F25">
      <w:pPr>
        <w:tabs>
          <w:tab w:val="num" w:pos="0"/>
          <w:tab w:val="left" w:pos="993"/>
          <w:tab w:val="left" w:pos="1276"/>
          <w:tab w:val="num" w:pos="1440"/>
        </w:tabs>
        <w:ind w:firstLine="709"/>
        <w:jc w:val="both"/>
        <w:rPr>
          <w:sz w:val="24"/>
          <w:szCs w:val="24"/>
        </w:rPr>
      </w:pPr>
      <w:r w:rsidRPr="00874C83">
        <w:rPr>
          <w:sz w:val="24"/>
          <w:szCs w:val="24"/>
        </w:rPr>
        <w:t>2. Внести изменение в пункт 2 постановления администрации Калачевского муниципального района Волгоградской области от 30.03.2016г. №195 «Об утверждении значений коэффициентов при расчете арендной платы за земельные участки, государственная собственность на которые не разграничена, расположенные на территории Калачевского муниципального района Волгоградской области», дополнив его абзацем следующего содержания:</w:t>
      </w:r>
    </w:p>
    <w:p w:rsidR="003C7F25" w:rsidRPr="00874C83" w:rsidRDefault="003C7F25" w:rsidP="003C7F25">
      <w:pPr>
        <w:tabs>
          <w:tab w:val="num" w:pos="0"/>
          <w:tab w:val="left" w:pos="993"/>
          <w:tab w:val="left" w:pos="1276"/>
          <w:tab w:val="num" w:pos="1440"/>
        </w:tabs>
        <w:ind w:firstLine="709"/>
        <w:jc w:val="both"/>
        <w:rPr>
          <w:sz w:val="24"/>
          <w:szCs w:val="24"/>
        </w:rPr>
      </w:pPr>
      <w:r w:rsidRPr="00874C83">
        <w:rPr>
          <w:sz w:val="24"/>
          <w:szCs w:val="24"/>
        </w:rPr>
        <w:t xml:space="preserve"> </w:t>
      </w:r>
      <w:proofErr w:type="gramStart"/>
      <w:r w:rsidRPr="00874C83">
        <w:rPr>
          <w:sz w:val="24"/>
          <w:szCs w:val="24"/>
        </w:rPr>
        <w:t>- «коэффициента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 в собственности Калачевского муниципального района (</w:t>
      </w:r>
      <w:proofErr w:type="spellStart"/>
      <w:r w:rsidRPr="00874C83">
        <w:rPr>
          <w:sz w:val="24"/>
          <w:szCs w:val="24"/>
        </w:rPr>
        <w:t>Кказ</w:t>
      </w:r>
      <w:proofErr w:type="spellEnd"/>
      <w:r w:rsidRPr="00874C83">
        <w:rPr>
          <w:sz w:val="24"/>
          <w:szCs w:val="24"/>
        </w:rPr>
        <w:t>) – согласно приложение №</w:t>
      </w:r>
      <w:r>
        <w:rPr>
          <w:sz w:val="24"/>
          <w:szCs w:val="24"/>
        </w:rPr>
        <w:t>7</w:t>
      </w:r>
      <w:r w:rsidRPr="00874C83">
        <w:rPr>
          <w:sz w:val="24"/>
          <w:szCs w:val="24"/>
        </w:rPr>
        <w:t xml:space="preserve"> к настоящему постановлению».</w:t>
      </w:r>
      <w:proofErr w:type="gramEnd"/>
    </w:p>
    <w:p w:rsidR="003C7F25" w:rsidRDefault="003C7F25" w:rsidP="003C7F25">
      <w:pPr>
        <w:tabs>
          <w:tab w:val="num" w:pos="0"/>
          <w:tab w:val="left" w:pos="993"/>
          <w:tab w:val="left" w:pos="1276"/>
          <w:tab w:val="num" w:pos="1440"/>
        </w:tabs>
        <w:ind w:firstLine="709"/>
        <w:jc w:val="both"/>
        <w:rPr>
          <w:sz w:val="24"/>
          <w:szCs w:val="24"/>
        </w:rPr>
      </w:pPr>
      <w:r w:rsidRPr="00874C83">
        <w:rPr>
          <w:sz w:val="24"/>
          <w:szCs w:val="24"/>
        </w:rPr>
        <w:t xml:space="preserve">3. Дополнить постановление администрации Калачевского муниципального района Волгоградской области от 30.03.2016г. №195 «Об утверждении значений коэффициентов при расчете арендной платы за земельные участки, государственная собственность на которые не разграничена, расположенные на территории Калачевского муниципального района Волгоградской области» приложением </w:t>
      </w:r>
      <w:r>
        <w:rPr>
          <w:sz w:val="24"/>
          <w:szCs w:val="24"/>
        </w:rPr>
        <w:t>№</w:t>
      </w:r>
      <w:r w:rsidRPr="00874C83">
        <w:rPr>
          <w:sz w:val="24"/>
          <w:szCs w:val="24"/>
        </w:rPr>
        <w:t>7, согласно приложению №1.</w:t>
      </w:r>
    </w:p>
    <w:p w:rsidR="003C7F25" w:rsidRPr="00874C83" w:rsidRDefault="003C7F25" w:rsidP="003C7F25">
      <w:pPr>
        <w:tabs>
          <w:tab w:val="num" w:pos="0"/>
          <w:tab w:val="left" w:pos="993"/>
          <w:tab w:val="left" w:pos="1276"/>
          <w:tab w:val="num" w:pos="1440"/>
        </w:tabs>
        <w:ind w:firstLine="709"/>
        <w:jc w:val="both"/>
        <w:rPr>
          <w:sz w:val="24"/>
          <w:szCs w:val="24"/>
        </w:rPr>
      </w:pPr>
      <w:r w:rsidRPr="00874C83">
        <w:rPr>
          <w:sz w:val="24"/>
          <w:szCs w:val="24"/>
        </w:rPr>
        <w:t>4. Коэффициент категории арендатора земельного участка из земель населенных пунктов, на котором расположены объекты недвижимости, применяется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 в собственности Калачевского муниципального района, с 01.04.2020г.</w:t>
      </w:r>
    </w:p>
    <w:p w:rsidR="003C7F25" w:rsidRPr="00874C83" w:rsidRDefault="003C7F25" w:rsidP="003C7F25">
      <w:pPr>
        <w:shd w:val="clear" w:color="auto" w:fill="FFFFFF"/>
        <w:ind w:firstLine="720"/>
        <w:jc w:val="both"/>
        <w:rPr>
          <w:sz w:val="24"/>
          <w:szCs w:val="24"/>
        </w:rPr>
      </w:pPr>
      <w:r w:rsidRPr="00874C83">
        <w:rPr>
          <w:sz w:val="24"/>
          <w:szCs w:val="24"/>
        </w:rPr>
        <w:t>5. Настоящее постановление вступает в силу со дня его подписания и подлежит официальному опубликованию.</w:t>
      </w:r>
    </w:p>
    <w:p w:rsidR="003C7F25" w:rsidRPr="00874C83" w:rsidRDefault="003C7F25" w:rsidP="003C7F25">
      <w:pPr>
        <w:shd w:val="clear" w:color="auto" w:fill="FFFFFF"/>
        <w:ind w:firstLine="720"/>
        <w:jc w:val="both"/>
        <w:rPr>
          <w:spacing w:val="-1"/>
          <w:sz w:val="24"/>
          <w:szCs w:val="24"/>
        </w:rPr>
      </w:pPr>
      <w:r w:rsidRPr="00874C83">
        <w:rPr>
          <w:spacing w:val="-1"/>
          <w:sz w:val="24"/>
          <w:szCs w:val="24"/>
        </w:rPr>
        <w:t>6. Контроль исполнения настоящего постановления возложить на первого заместителя главы Калачевского муниципального района Н.П. Земскову.</w:t>
      </w:r>
    </w:p>
    <w:p w:rsidR="003C7F25" w:rsidRPr="00874C83" w:rsidRDefault="003C7F25" w:rsidP="003C7F25">
      <w:pPr>
        <w:shd w:val="clear" w:color="auto" w:fill="FFFFFF"/>
        <w:ind w:firstLine="720"/>
        <w:jc w:val="both"/>
        <w:rPr>
          <w:spacing w:val="-1"/>
          <w:sz w:val="24"/>
          <w:szCs w:val="24"/>
        </w:rPr>
      </w:pPr>
    </w:p>
    <w:p w:rsidR="003C7F25" w:rsidRPr="00874C83" w:rsidRDefault="003C7F25" w:rsidP="003C7F25">
      <w:pPr>
        <w:shd w:val="clear" w:color="auto" w:fill="FFFFFF"/>
        <w:ind w:firstLine="720"/>
        <w:jc w:val="both"/>
        <w:rPr>
          <w:spacing w:val="-1"/>
          <w:sz w:val="24"/>
          <w:szCs w:val="24"/>
        </w:rPr>
      </w:pPr>
    </w:p>
    <w:p w:rsidR="003C7F25" w:rsidRPr="00874C83" w:rsidRDefault="003C7F25" w:rsidP="003C7F25">
      <w:pPr>
        <w:jc w:val="both"/>
        <w:rPr>
          <w:b/>
          <w:sz w:val="24"/>
          <w:szCs w:val="24"/>
        </w:rPr>
      </w:pPr>
      <w:r w:rsidRPr="00874C83">
        <w:rPr>
          <w:b/>
          <w:sz w:val="24"/>
          <w:szCs w:val="24"/>
        </w:rPr>
        <w:t xml:space="preserve">Глава Калачёвского </w:t>
      </w:r>
    </w:p>
    <w:p w:rsidR="003C7F25" w:rsidRDefault="003C7F25" w:rsidP="003C7F25">
      <w:pPr>
        <w:jc w:val="both"/>
        <w:rPr>
          <w:b/>
          <w:sz w:val="24"/>
          <w:szCs w:val="24"/>
        </w:rPr>
      </w:pPr>
      <w:r w:rsidRPr="00874C83">
        <w:rPr>
          <w:b/>
          <w:sz w:val="24"/>
          <w:szCs w:val="24"/>
        </w:rPr>
        <w:t xml:space="preserve">муниципального  района                            </w:t>
      </w:r>
      <w:r>
        <w:rPr>
          <w:b/>
          <w:sz w:val="24"/>
          <w:szCs w:val="24"/>
        </w:rPr>
        <w:t xml:space="preserve">               </w:t>
      </w:r>
      <w:r w:rsidR="00C9244A">
        <w:rPr>
          <w:b/>
          <w:sz w:val="24"/>
          <w:szCs w:val="24"/>
        </w:rPr>
        <w:t xml:space="preserve">     </w:t>
      </w:r>
      <w:r>
        <w:rPr>
          <w:b/>
          <w:sz w:val="24"/>
          <w:szCs w:val="24"/>
        </w:rPr>
        <w:t xml:space="preserve">         </w:t>
      </w:r>
      <w:r w:rsidRPr="00874C83">
        <w:rPr>
          <w:b/>
          <w:sz w:val="24"/>
          <w:szCs w:val="24"/>
        </w:rPr>
        <w:t xml:space="preserve">            П.Н. </w:t>
      </w:r>
      <w:proofErr w:type="spellStart"/>
      <w:r w:rsidRPr="00874C83">
        <w:rPr>
          <w:b/>
          <w:sz w:val="24"/>
          <w:szCs w:val="24"/>
        </w:rPr>
        <w:t>Харитоненко</w:t>
      </w:r>
      <w:proofErr w:type="spellEnd"/>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jc w:val="both"/>
        <w:rPr>
          <w:b/>
          <w:sz w:val="24"/>
          <w:szCs w:val="24"/>
        </w:rPr>
      </w:pPr>
    </w:p>
    <w:p w:rsidR="003C7F25" w:rsidRDefault="003C7F25" w:rsidP="003C7F25">
      <w:pPr>
        <w:autoSpaceDE w:val="0"/>
        <w:autoSpaceDN w:val="0"/>
        <w:adjustRightInd w:val="0"/>
        <w:outlineLvl w:val="0"/>
        <w:rPr>
          <w:b/>
          <w:sz w:val="24"/>
          <w:szCs w:val="24"/>
        </w:rPr>
      </w:pPr>
    </w:p>
    <w:p w:rsidR="00C9244A" w:rsidRDefault="00C9244A" w:rsidP="003C7F25">
      <w:pPr>
        <w:autoSpaceDE w:val="0"/>
        <w:autoSpaceDN w:val="0"/>
        <w:adjustRightInd w:val="0"/>
        <w:outlineLvl w:val="0"/>
        <w:rPr>
          <w:sz w:val="18"/>
          <w:szCs w:val="18"/>
        </w:rPr>
      </w:pPr>
    </w:p>
    <w:p w:rsidR="003C7F25" w:rsidRPr="00985980" w:rsidRDefault="003C7F25" w:rsidP="003C7F25">
      <w:pPr>
        <w:autoSpaceDE w:val="0"/>
        <w:autoSpaceDN w:val="0"/>
        <w:adjustRightInd w:val="0"/>
        <w:jc w:val="right"/>
        <w:outlineLvl w:val="0"/>
        <w:rPr>
          <w:sz w:val="18"/>
          <w:szCs w:val="18"/>
        </w:rPr>
      </w:pPr>
      <w:r w:rsidRPr="00985980">
        <w:rPr>
          <w:sz w:val="18"/>
          <w:szCs w:val="18"/>
        </w:rPr>
        <w:t>Приложение N 1</w:t>
      </w:r>
    </w:p>
    <w:p w:rsidR="003C7F25" w:rsidRPr="00985980" w:rsidRDefault="003C7F25" w:rsidP="003C7F25">
      <w:pPr>
        <w:autoSpaceDE w:val="0"/>
        <w:autoSpaceDN w:val="0"/>
        <w:adjustRightInd w:val="0"/>
        <w:jc w:val="right"/>
        <w:rPr>
          <w:sz w:val="18"/>
          <w:szCs w:val="18"/>
        </w:rPr>
      </w:pPr>
      <w:r w:rsidRPr="00985980">
        <w:rPr>
          <w:sz w:val="18"/>
          <w:szCs w:val="18"/>
        </w:rPr>
        <w:t>к постановлению</w:t>
      </w:r>
    </w:p>
    <w:p w:rsidR="003C7F25" w:rsidRPr="00985980" w:rsidRDefault="003C7F25" w:rsidP="003C7F25">
      <w:pPr>
        <w:autoSpaceDE w:val="0"/>
        <w:autoSpaceDN w:val="0"/>
        <w:adjustRightInd w:val="0"/>
        <w:jc w:val="right"/>
        <w:rPr>
          <w:sz w:val="18"/>
          <w:szCs w:val="18"/>
        </w:rPr>
      </w:pPr>
      <w:r w:rsidRPr="00985980">
        <w:rPr>
          <w:sz w:val="18"/>
          <w:szCs w:val="18"/>
        </w:rPr>
        <w:t>администрации</w:t>
      </w:r>
    </w:p>
    <w:p w:rsidR="003C7F25" w:rsidRPr="00985980" w:rsidRDefault="003C7F25" w:rsidP="003C7F25">
      <w:pPr>
        <w:autoSpaceDE w:val="0"/>
        <w:autoSpaceDN w:val="0"/>
        <w:adjustRightInd w:val="0"/>
        <w:jc w:val="right"/>
        <w:rPr>
          <w:sz w:val="18"/>
          <w:szCs w:val="18"/>
        </w:rPr>
      </w:pPr>
      <w:r w:rsidRPr="00985980">
        <w:rPr>
          <w:sz w:val="18"/>
          <w:szCs w:val="18"/>
        </w:rPr>
        <w:t>Калачевского</w:t>
      </w:r>
    </w:p>
    <w:p w:rsidR="003C7F25" w:rsidRPr="00985980" w:rsidRDefault="003C7F25" w:rsidP="003C7F25">
      <w:pPr>
        <w:autoSpaceDE w:val="0"/>
        <w:autoSpaceDN w:val="0"/>
        <w:adjustRightInd w:val="0"/>
        <w:jc w:val="right"/>
        <w:rPr>
          <w:sz w:val="18"/>
          <w:szCs w:val="18"/>
        </w:rPr>
      </w:pPr>
      <w:r w:rsidRPr="00985980">
        <w:rPr>
          <w:sz w:val="18"/>
          <w:szCs w:val="18"/>
        </w:rPr>
        <w:t>муниципального района</w:t>
      </w:r>
    </w:p>
    <w:p w:rsidR="003C7F25" w:rsidRPr="00985980" w:rsidRDefault="003C7F25" w:rsidP="003C7F25">
      <w:pPr>
        <w:autoSpaceDE w:val="0"/>
        <w:autoSpaceDN w:val="0"/>
        <w:adjustRightInd w:val="0"/>
        <w:jc w:val="right"/>
        <w:rPr>
          <w:sz w:val="18"/>
          <w:szCs w:val="18"/>
        </w:rPr>
      </w:pPr>
      <w:r w:rsidRPr="00985980">
        <w:rPr>
          <w:sz w:val="18"/>
          <w:szCs w:val="18"/>
        </w:rPr>
        <w:t>Волгоградской области</w:t>
      </w:r>
    </w:p>
    <w:p w:rsidR="003C7F25" w:rsidRPr="00985980" w:rsidRDefault="003C7F25" w:rsidP="003C7F25">
      <w:pPr>
        <w:autoSpaceDE w:val="0"/>
        <w:autoSpaceDN w:val="0"/>
        <w:adjustRightInd w:val="0"/>
        <w:jc w:val="right"/>
        <w:rPr>
          <w:sz w:val="18"/>
          <w:szCs w:val="18"/>
        </w:rPr>
      </w:pPr>
      <w:r w:rsidRPr="00985980">
        <w:rPr>
          <w:sz w:val="18"/>
          <w:szCs w:val="18"/>
        </w:rPr>
        <w:t>от __________________ N ______</w:t>
      </w:r>
    </w:p>
    <w:p w:rsidR="003C7F25" w:rsidRPr="00985980" w:rsidRDefault="003C7F25" w:rsidP="003C7F25">
      <w:pPr>
        <w:autoSpaceDE w:val="0"/>
        <w:autoSpaceDN w:val="0"/>
        <w:adjustRightInd w:val="0"/>
        <w:jc w:val="right"/>
        <w:rPr>
          <w:sz w:val="18"/>
          <w:szCs w:val="18"/>
        </w:rPr>
      </w:pPr>
    </w:p>
    <w:p w:rsidR="003C7F25" w:rsidRPr="00985980" w:rsidRDefault="003C7F25" w:rsidP="003C7F25">
      <w:pPr>
        <w:autoSpaceDE w:val="0"/>
        <w:autoSpaceDN w:val="0"/>
        <w:adjustRightInd w:val="0"/>
        <w:jc w:val="center"/>
        <w:rPr>
          <w:b/>
          <w:sz w:val="24"/>
          <w:szCs w:val="24"/>
        </w:rPr>
      </w:pPr>
      <w:r w:rsidRPr="00985980">
        <w:rPr>
          <w:b/>
          <w:sz w:val="24"/>
          <w:szCs w:val="24"/>
        </w:rPr>
        <w:t xml:space="preserve">Значения коэффициента категории арендатора земельного участка из земель населенных пунктов, на котором расположены объекты недвижимости, </w:t>
      </w:r>
      <w:proofErr w:type="gramStart"/>
      <w:r w:rsidRPr="00985980">
        <w:rPr>
          <w:b/>
          <w:sz w:val="24"/>
          <w:szCs w:val="24"/>
        </w:rPr>
        <w:t>применяемый</w:t>
      </w:r>
      <w:proofErr w:type="gramEnd"/>
      <w:r w:rsidRPr="00985980">
        <w:rPr>
          <w:b/>
          <w:sz w:val="24"/>
          <w:szCs w:val="24"/>
        </w:rPr>
        <w:t xml:space="preserve"> при определении размера арендной платы за земельные участки, государственная собственность на которые не разграничена, расположенные в административных границах Калачевского муниципального района Волгоградской области и находящие в собственности Калачевского муниципального района</w:t>
      </w:r>
    </w:p>
    <w:tbl>
      <w:tblPr>
        <w:tblW w:w="9639" w:type="dxa"/>
        <w:tblInd w:w="250" w:type="dxa"/>
        <w:tblLook w:val="04A0"/>
      </w:tblPr>
      <w:tblGrid>
        <w:gridCol w:w="416"/>
        <w:gridCol w:w="394"/>
        <w:gridCol w:w="7979"/>
        <w:gridCol w:w="850"/>
      </w:tblGrid>
      <w:tr w:rsidR="003C7F25" w:rsidRPr="00985980" w:rsidTr="005A6415">
        <w:trPr>
          <w:trHeight w:val="43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А</w:t>
            </w:r>
          </w:p>
        </w:tc>
        <w:tc>
          <w:tcPr>
            <w:tcW w:w="7979" w:type="dxa"/>
            <w:tcBorders>
              <w:top w:val="single" w:sz="4" w:space="0" w:color="auto"/>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СЕЛЬСКОЕ, ЛЕСНОЕ ХОЗЯЙСТВО, ОХОТА, РЫБОЛОВСТВО И РЫБОВОДСТВО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1,04</w:t>
            </w:r>
          </w:p>
        </w:tc>
      </w:tr>
      <w:tr w:rsidR="003C7F25" w:rsidRPr="00985980" w:rsidTr="005A6415">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2</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В</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ДОБЫЧА ПОЛЕЗНЫХ ИСКОПАЕМЫХ</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1,15</w:t>
            </w:r>
          </w:p>
        </w:tc>
      </w:tr>
      <w:tr w:rsidR="003C7F25" w:rsidRPr="00985980" w:rsidTr="005A6415">
        <w:trPr>
          <w:trHeight w:val="4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3</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С</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ОБРАБАТЫВАЮЩИЕ ПРОИЗВОДСТВА</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0,92</w:t>
            </w:r>
          </w:p>
        </w:tc>
      </w:tr>
      <w:tr w:rsidR="003C7F25" w:rsidRPr="00985980" w:rsidTr="005A6415">
        <w:trPr>
          <w:trHeight w:val="5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4</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D</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ОБЕСПЕЧЕНИЕ ЭЛЕКТРИЧЕСКОЙ ЭНЕРГИЕЙ, ГАЗОМ И ПАРОМ; КОНДИЦИОНИРОВАНИЕ ВОЗДУХА</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0,88</w:t>
            </w:r>
          </w:p>
        </w:tc>
      </w:tr>
      <w:tr w:rsidR="003C7F25" w:rsidRPr="00985980" w:rsidTr="005A6415">
        <w:trPr>
          <w:trHeight w:val="56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5</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E</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1,21</w:t>
            </w:r>
          </w:p>
        </w:tc>
      </w:tr>
      <w:tr w:rsidR="003C7F25" w:rsidRPr="00985980" w:rsidTr="005A6415">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6</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F</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СТРОИТЕЛЬСТВО</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1,11</w:t>
            </w:r>
          </w:p>
        </w:tc>
      </w:tr>
      <w:tr w:rsidR="003C7F25" w:rsidRPr="00985980" w:rsidTr="005A6415">
        <w:trPr>
          <w:trHeight w:val="55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7</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G</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ТОРГОВЛЯ ОПТОВАЯ И РОЗНИЧНАЯ; РЕМОНТ АВТОТРАНСПОРТНЫХ СРЕДСТВ И МОТОЦИКЛОВ</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0,96</w:t>
            </w:r>
          </w:p>
        </w:tc>
      </w:tr>
      <w:tr w:rsidR="003C7F25" w:rsidRPr="00985980" w:rsidTr="005A6415">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8</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H</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ТРАНСПОРТИРОВКА И ХРАНЕНИЕ</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0,99</w:t>
            </w:r>
          </w:p>
        </w:tc>
      </w:tr>
      <w:tr w:rsidR="003C7F25" w:rsidRPr="00985980" w:rsidTr="005A6415">
        <w:trPr>
          <w:trHeight w:val="4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9</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I</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ДЕЯТЕЛЬНОСТЬ ГОСТИНИЦ И ПРЕДПРИЯТИЙ ОБЩЕСТВЕННОГО ПИТАНИЯ</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1,07</w:t>
            </w:r>
          </w:p>
        </w:tc>
      </w:tr>
      <w:tr w:rsidR="003C7F25" w:rsidRPr="00985980" w:rsidTr="005A6415">
        <w:trPr>
          <w:trHeight w:val="4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10</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J</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ДЕЯТЕЛЬНОСТЬ В ОБЛАСТИ ИНФОРМАЦИИ И СВЯЗИ</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0,88</w:t>
            </w:r>
          </w:p>
        </w:tc>
      </w:tr>
      <w:tr w:rsidR="003C7F25" w:rsidRPr="00985980" w:rsidTr="005A6415">
        <w:trPr>
          <w:trHeight w:val="4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11</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R</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ДЕЯТЕЛЬНОСТЬ ФИНАНСОВАЯ И СТРАХОВАЯ</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0,87</w:t>
            </w:r>
          </w:p>
        </w:tc>
      </w:tr>
      <w:tr w:rsidR="003C7F25" w:rsidRPr="00985980" w:rsidTr="005A6415">
        <w:trPr>
          <w:trHeight w:val="4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12</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L</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ДЕЯТЕЛЬНОСТЬ ПО ОПЕРАЦИЯМ С НЕДВИЖИМЫМ ИМУЩЕСТВОМ</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1,04</w:t>
            </w:r>
          </w:p>
        </w:tc>
      </w:tr>
      <w:tr w:rsidR="003C7F25" w:rsidRPr="00985980" w:rsidTr="005A6415">
        <w:trPr>
          <w:trHeight w:val="54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13</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M</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ДЕЯТЕЛЬНОСТЬ ПРОФЕССИОНАЛЬНАЯ, НАУЧНАЯ И ТЕХНИЧЕСКАЯ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1,18</w:t>
            </w:r>
          </w:p>
        </w:tc>
      </w:tr>
      <w:tr w:rsidR="003C7F25" w:rsidRPr="00985980" w:rsidTr="005A6415">
        <w:trPr>
          <w:trHeight w:val="58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14</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N</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ДЕЯТЕЛЬНОСТЬ АДМИНИСТРАТИВНАЯ И СОПУТСТВУЮЩИЕ ДОПОЛНИТЕЛЬНЫЕ УСЛУГИ</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0,96</w:t>
            </w:r>
          </w:p>
        </w:tc>
      </w:tr>
      <w:tr w:rsidR="003C7F25" w:rsidRPr="00985980" w:rsidTr="005A6415">
        <w:trPr>
          <w:trHeight w:val="54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15</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O</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ГОСУДАРСТВЕННОЕ УПРАВЛЕНИЕ И ОБЕСПЕЧЕНИЕ ВОЕННОЙ БЕЗОПАСНОСТИ; СОЦИАЛЬНОЕ ОБЕСПЕЧЕНИЕ</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1,25</w:t>
            </w:r>
          </w:p>
        </w:tc>
      </w:tr>
      <w:tr w:rsidR="003C7F25" w:rsidRPr="00985980" w:rsidTr="005A6415">
        <w:trPr>
          <w:trHeight w:val="42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16</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P</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0,94</w:t>
            </w:r>
          </w:p>
        </w:tc>
      </w:tr>
      <w:tr w:rsidR="003C7F25" w:rsidRPr="00985980" w:rsidTr="005A6415">
        <w:trPr>
          <w:trHeight w:val="54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17</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Q</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rPr>
                <w:b/>
                <w:bCs/>
              </w:rPr>
              <w:t xml:space="preserve"> </w:t>
            </w:r>
            <w:r w:rsidRPr="00985980">
              <w:t>ДЕЯТЕЛЬНОСТЬ В ОБЛАСТИ ЗДРАВООХРАНЕНИЯ И СОЦИАЛЬНЫХ УСЛУГ</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1,12</w:t>
            </w:r>
          </w:p>
        </w:tc>
      </w:tr>
      <w:tr w:rsidR="003C7F25" w:rsidRPr="00985980" w:rsidTr="005A6415">
        <w:trPr>
          <w:trHeight w:val="7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18</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R</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 xml:space="preserve"> ДЕЯТЕЛЬНОСТЬ В ОБЛАСТИ КУЛЬТУРЫ, СПОРТА, ОРГАНИЗАЦИИ ДОСУГА И РАЗВЛЕЧЕНИЙ</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0,96</w:t>
            </w:r>
          </w:p>
        </w:tc>
      </w:tr>
      <w:tr w:rsidR="003C7F25" w:rsidRPr="00985980" w:rsidTr="005A6415">
        <w:trPr>
          <w:trHeight w:val="54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19</w:t>
            </w:r>
          </w:p>
        </w:tc>
        <w:tc>
          <w:tcPr>
            <w:tcW w:w="394"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S</w:t>
            </w:r>
          </w:p>
        </w:tc>
        <w:tc>
          <w:tcPr>
            <w:tcW w:w="7979" w:type="dxa"/>
            <w:tcBorders>
              <w:top w:val="nil"/>
              <w:left w:val="nil"/>
              <w:bottom w:val="single" w:sz="4" w:space="0" w:color="auto"/>
              <w:right w:val="single" w:sz="4" w:space="0" w:color="auto"/>
            </w:tcBorders>
            <w:shd w:val="clear" w:color="auto" w:fill="auto"/>
            <w:vAlign w:val="center"/>
            <w:hideMark/>
          </w:tcPr>
          <w:p w:rsidR="003C7F25" w:rsidRPr="00985980" w:rsidRDefault="003C7F25" w:rsidP="005A6415">
            <w:pPr>
              <w:jc w:val="center"/>
            </w:pPr>
            <w:r w:rsidRPr="00985980">
              <w:t>ПРЕДОСТАВЛЕНИЕ ПРОЧИХ ВИДОВ УСЛУГ</w:t>
            </w:r>
          </w:p>
        </w:tc>
        <w:tc>
          <w:tcPr>
            <w:tcW w:w="850" w:type="dxa"/>
            <w:tcBorders>
              <w:top w:val="nil"/>
              <w:left w:val="nil"/>
              <w:bottom w:val="single" w:sz="4" w:space="0" w:color="auto"/>
              <w:right w:val="single" w:sz="4" w:space="0" w:color="auto"/>
            </w:tcBorders>
            <w:shd w:val="clear" w:color="auto" w:fill="auto"/>
            <w:noWrap/>
            <w:vAlign w:val="center"/>
            <w:hideMark/>
          </w:tcPr>
          <w:p w:rsidR="003C7F25" w:rsidRPr="00985980" w:rsidRDefault="003C7F25" w:rsidP="005A6415">
            <w:pPr>
              <w:jc w:val="center"/>
              <w:rPr>
                <w:color w:val="000000"/>
              </w:rPr>
            </w:pPr>
            <w:r w:rsidRPr="00985980">
              <w:rPr>
                <w:color w:val="000000"/>
              </w:rPr>
              <w:t>1,12</w:t>
            </w:r>
          </w:p>
        </w:tc>
      </w:tr>
    </w:tbl>
    <w:p w:rsidR="003C7F25" w:rsidRDefault="003C7F25" w:rsidP="003C7F25">
      <w:pPr>
        <w:jc w:val="both"/>
        <w:rPr>
          <w:b/>
          <w:sz w:val="24"/>
          <w:szCs w:val="24"/>
        </w:rPr>
      </w:pPr>
    </w:p>
    <w:p w:rsidR="003C7F25" w:rsidRDefault="003C7F25" w:rsidP="003C7F25">
      <w:pPr>
        <w:jc w:val="both"/>
        <w:rPr>
          <w:b/>
          <w:sz w:val="24"/>
          <w:szCs w:val="24"/>
        </w:rPr>
      </w:pPr>
    </w:p>
    <w:p w:rsidR="003C7F25" w:rsidRPr="00985980" w:rsidRDefault="003C7F25" w:rsidP="003C7F25">
      <w:pPr>
        <w:jc w:val="both"/>
        <w:rPr>
          <w:b/>
          <w:sz w:val="24"/>
          <w:szCs w:val="24"/>
        </w:rPr>
      </w:pPr>
      <w:r w:rsidRPr="00985980">
        <w:rPr>
          <w:b/>
          <w:sz w:val="24"/>
          <w:szCs w:val="24"/>
        </w:rPr>
        <w:t>Глава Калачевского муниципального района</w:t>
      </w:r>
    </w:p>
    <w:p w:rsidR="00174FA4" w:rsidRPr="00292F6B" w:rsidRDefault="003C7F25" w:rsidP="003C7F25">
      <w:r w:rsidRPr="00985980">
        <w:rPr>
          <w:b/>
          <w:sz w:val="24"/>
          <w:szCs w:val="24"/>
        </w:rPr>
        <w:t xml:space="preserve">Волгоградской области                            </w:t>
      </w:r>
      <w:r w:rsidR="00C9244A">
        <w:rPr>
          <w:b/>
          <w:sz w:val="24"/>
          <w:szCs w:val="24"/>
        </w:rPr>
        <w:t xml:space="preserve">                                             П.Н. </w:t>
      </w:r>
      <w:proofErr w:type="spellStart"/>
      <w:r w:rsidR="00C9244A">
        <w:rPr>
          <w:b/>
          <w:sz w:val="24"/>
          <w:szCs w:val="24"/>
        </w:rPr>
        <w:t>Харитоненко</w:t>
      </w:r>
      <w:proofErr w:type="spellEnd"/>
      <w:r w:rsidRPr="00985980">
        <w:rPr>
          <w:b/>
          <w:sz w:val="24"/>
          <w:szCs w:val="24"/>
        </w:rPr>
        <w:t xml:space="preserve">      </w:t>
      </w:r>
    </w:p>
    <w:p w:rsidR="00B542F4" w:rsidRPr="00EE0D90" w:rsidRDefault="00B542F4" w:rsidP="0014654B"/>
    <w:sectPr w:rsidR="00B542F4" w:rsidRPr="00EE0D90" w:rsidSect="0014654B">
      <w:pgSz w:w="11906" w:h="16838"/>
      <w:pgMar w:top="851" w:right="1133" w:bottom="56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6A3"/>
    <w:multiLevelType w:val="hybridMultilevel"/>
    <w:tmpl w:val="2E00FDF4"/>
    <w:lvl w:ilvl="0" w:tplc="9474C592">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08745D"/>
    <w:multiLevelType w:val="hybridMultilevel"/>
    <w:tmpl w:val="5B76327C"/>
    <w:lvl w:ilvl="0" w:tplc="C4C656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7B42D3"/>
    <w:multiLevelType w:val="singleLevel"/>
    <w:tmpl w:val="0419000F"/>
    <w:lvl w:ilvl="0">
      <w:start w:val="1"/>
      <w:numFmt w:val="decimal"/>
      <w:lvlText w:val="%1."/>
      <w:lvlJc w:val="left"/>
      <w:pPr>
        <w:tabs>
          <w:tab w:val="num" w:pos="360"/>
        </w:tabs>
        <w:ind w:left="360" w:hanging="360"/>
      </w:pPr>
    </w:lvl>
  </w:abstractNum>
  <w:abstractNum w:abstractNumId="3">
    <w:nsid w:val="35095EA7"/>
    <w:multiLevelType w:val="singleLevel"/>
    <w:tmpl w:val="0419000F"/>
    <w:lvl w:ilvl="0">
      <w:start w:val="1"/>
      <w:numFmt w:val="decimal"/>
      <w:lvlText w:val="%1."/>
      <w:lvlJc w:val="left"/>
      <w:pPr>
        <w:tabs>
          <w:tab w:val="num" w:pos="360"/>
        </w:tabs>
        <w:ind w:left="360" w:hanging="360"/>
      </w:pPr>
    </w:lvl>
  </w:abstractNum>
  <w:abstractNum w:abstractNumId="4">
    <w:nsid w:val="35163B7B"/>
    <w:multiLevelType w:val="singleLevel"/>
    <w:tmpl w:val="0419000F"/>
    <w:lvl w:ilvl="0">
      <w:start w:val="1"/>
      <w:numFmt w:val="decimal"/>
      <w:lvlText w:val="%1."/>
      <w:lvlJc w:val="left"/>
      <w:pPr>
        <w:tabs>
          <w:tab w:val="num" w:pos="360"/>
        </w:tabs>
        <w:ind w:left="360" w:hanging="360"/>
      </w:pPr>
    </w:lvl>
  </w:abstractNum>
  <w:abstractNum w:abstractNumId="5">
    <w:nsid w:val="3CA67E73"/>
    <w:multiLevelType w:val="singleLevel"/>
    <w:tmpl w:val="0419000F"/>
    <w:lvl w:ilvl="0">
      <w:start w:val="1"/>
      <w:numFmt w:val="decimal"/>
      <w:lvlText w:val="%1."/>
      <w:lvlJc w:val="left"/>
      <w:pPr>
        <w:tabs>
          <w:tab w:val="num" w:pos="360"/>
        </w:tabs>
        <w:ind w:left="360" w:hanging="360"/>
      </w:pPr>
    </w:lvl>
  </w:abstractNum>
  <w:abstractNum w:abstractNumId="6">
    <w:nsid w:val="40193452"/>
    <w:multiLevelType w:val="singleLevel"/>
    <w:tmpl w:val="0419000F"/>
    <w:lvl w:ilvl="0">
      <w:start w:val="1"/>
      <w:numFmt w:val="decimal"/>
      <w:lvlText w:val="%1."/>
      <w:lvlJc w:val="left"/>
      <w:pPr>
        <w:tabs>
          <w:tab w:val="num" w:pos="360"/>
        </w:tabs>
        <w:ind w:left="360" w:hanging="360"/>
      </w:pPr>
    </w:lvl>
  </w:abstractNum>
  <w:abstractNum w:abstractNumId="7">
    <w:nsid w:val="42A864A8"/>
    <w:multiLevelType w:val="singleLevel"/>
    <w:tmpl w:val="0419000F"/>
    <w:lvl w:ilvl="0">
      <w:start w:val="1"/>
      <w:numFmt w:val="decimal"/>
      <w:lvlText w:val="%1."/>
      <w:lvlJc w:val="left"/>
      <w:pPr>
        <w:tabs>
          <w:tab w:val="num" w:pos="360"/>
        </w:tabs>
        <w:ind w:left="360" w:hanging="360"/>
      </w:pPr>
    </w:lvl>
  </w:abstractNum>
  <w:abstractNum w:abstractNumId="8">
    <w:nsid w:val="47BF2C33"/>
    <w:multiLevelType w:val="singleLevel"/>
    <w:tmpl w:val="0419000F"/>
    <w:lvl w:ilvl="0">
      <w:start w:val="1"/>
      <w:numFmt w:val="decimal"/>
      <w:lvlText w:val="%1."/>
      <w:lvlJc w:val="left"/>
      <w:pPr>
        <w:tabs>
          <w:tab w:val="num" w:pos="360"/>
        </w:tabs>
        <w:ind w:left="360" w:hanging="360"/>
      </w:pPr>
    </w:lvl>
  </w:abstractNum>
  <w:abstractNum w:abstractNumId="9">
    <w:nsid w:val="502C69C4"/>
    <w:multiLevelType w:val="singleLevel"/>
    <w:tmpl w:val="0419000F"/>
    <w:lvl w:ilvl="0">
      <w:start w:val="1"/>
      <w:numFmt w:val="decimal"/>
      <w:lvlText w:val="%1."/>
      <w:lvlJc w:val="left"/>
      <w:pPr>
        <w:tabs>
          <w:tab w:val="num" w:pos="360"/>
        </w:tabs>
        <w:ind w:left="360" w:hanging="360"/>
      </w:pPr>
    </w:lvl>
  </w:abstractNum>
  <w:abstractNum w:abstractNumId="10">
    <w:nsid w:val="59E73155"/>
    <w:multiLevelType w:val="singleLevel"/>
    <w:tmpl w:val="0419000F"/>
    <w:lvl w:ilvl="0">
      <w:start w:val="1"/>
      <w:numFmt w:val="decimal"/>
      <w:lvlText w:val="%1."/>
      <w:lvlJc w:val="left"/>
      <w:pPr>
        <w:tabs>
          <w:tab w:val="num" w:pos="360"/>
        </w:tabs>
        <w:ind w:left="360" w:hanging="360"/>
      </w:pPr>
    </w:lvl>
  </w:abstractNum>
  <w:abstractNum w:abstractNumId="11">
    <w:nsid w:val="611B1EA3"/>
    <w:multiLevelType w:val="hybridMultilevel"/>
    <w:tmpl w:val="2AF42920"/>
    <w:lvl w:ilvl="0" w:tplc="3550962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2E65A05"/>
    <w:multiLevelType w:val="singleLevel"/>
    <w:tmpl w:val="0419000F"/>
    <w:lvl w:ilvl="0">
      <w:start w:val="1"/>
      <w:numFmt w:val="decimal"/>
      <w:lvlText w:val="%1."/>
      <w:lvlJc w:val="left"/>
      <w:pPr>
        <w:tabs>
          <w:tab w:val="num" w:pos="360"/>
        </w:tabs>
        <w:ind w:left="360" w:hanging="360"/>
      </w:pPr>
    </w:lvl>
  </w:abstractNum>
  <w:abstractNum w:abstractNumId="13">
    <w:nsid w:val="6AFA447A"/>
    <w:multiLevelType w:val="hybridMultilevel"/>
    <w:tmpl w:val="5ADAEC0A"/>
    <w:lvl w:ilvl="0" w:tplc="355096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FA7F0E"/>
    <w:multiLevelType w:val="singleLevel"/>
    <w:tmpl w:val="0419000F"/>
    <w:lvl w:ilvl="0">
      <w:start w:val="1"/>
      <w:numFmt w:val="decimal"/>
      <w:lvlText w:val="%1."/>
      <w:lvlJc w:val="left"/>
      <w:pPr>
        <w:tabs>
          <w:tab w:val="num" w:pos="360"/>
        </w:tabs>
        <w:ind w:left="360" w:hanging="360"/>
      </w:pPr>
    </w:lvl>
  </w:abstractNum>
  <w:abstractNum w:abstractNumId="15">
    <w:nsid w:val="70703868"/>
    <w:multiLevelType w:val="singleLevel"/>
    <w:tmpl w:val="0419000F"/>
    <w:lvl w:ilvl="0">
      <w:start w:val="1"/>
      <w:numFmt w:val="decimal"/>
      <w:lvlText w:val="%1."/>
      <w:lvlJc w:val="left"/>
      <w:pPr>
        <w:tabs>
          <w:tab w:val="num" w:pos="360"/>
        </w:tabs>
        <w:ind w:left="360" w:hanging="360"/>
      </w:pPr>
    </w:lvl>
  </w:abstractNum>
  <w:abstractNum w:abstractNumId="16">
    <w:nsid w:val="713C5A08"/>
    <w:multiLevelType w:val="singleLevel"/>
    <w:tmpl w:val="0419000F"/>
    <w:lvl w:ilvl="0">
      <w:start w:val="1"/>
      <w:numFmt w:val="decimal"/>
      <w:lvlText w:val="%1."/>
      <w:lvlJc w:val="left"/>
      <w:pPr>
        <w:tabs>
          <w:tab w:val="num" w:pos="360"/>
        </w:tabs>
        <w:ind w:left="360" w:hanging="360"/>
      </w:pPr>
    </w:lvl>
  </w:abstractNum>
  <w:abstractNum w:abstractNumId="17">
    <w:nsid w:val="71551D9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33576B8"/>
    <w:multiLevelType w:val="singleLevel"/>
    <w:tmpl w:val="61FA3C0E"/>
    <w:lvl w:ilvl="0">
      <w:numFmt w:val="bullet"/>
      <w:lvlText w:val="-"/>
      <w:lvlJc w:val="left"/>
      <w:pPr>
        <w:tabs>
          <w:tab w:val="num" w:pos="360"/>
        </w:tabs>
        <w:ind w:left="360" w:hanging="360"/>
      </w:pPr>
      <w:rPr>
        <w:rFonts w:hint="default"/>
      </w:rPr>
    </w:lvl>
  </w:abstractNum>
  <w:abstractNum w:abstractNumId="19">
    <w:nsid w:val="76B003E1"/>
    <w:multiLevelType w:val="singleLevel"/>
    <w:tmpl w:val="0419000F"/>
    <w:lvl w:ilvl="0">
      <w:start w:val="1"/>
      <w:numFmt w:val="decimal"/>
      <w:lvlText w:val="%1."/>
      <w:lvlJc w:val="left"/>
      <w:pPr>
        <w:tabs>
          <w:tab w:val="num" w:pos="360"/>
        </w:tabs>
        <w:ind w:left="360" w:hanging="360"/>
      </w:pPr>
    </w:lvl>
  </w:abstractNum>
  <w:abstractNum w:abstractNumId="20">
    <w:nsid w:val="78F6415D"/>
    <w:multiLevelType w:val="multilevel"/>
    <w:tmpl w:val="BCC686D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0"/>
  </w:num>
  <w:num w:numId="2">
    <w:abstractNumId w:val="16"/>
  </w:num>
  <w:num w:numId="3">
    <w:abstractNumId w:val="5"/>
  </w:num>
  <w:num w:numId="4">
    <w:abstractNumId w:val="14"/>
  </w:num>
  <w:num w:numId="5">
    <w:abstractNumId w:val="6"/>
  </w:num>
  <w:num w:numId="6">
    <w:abstractNumId w:val="15"/>
  </w:num>
  <w:num w:numId="7">
    <w:abstractNumId w:val="18"/>
  </w:num>
  <w:num w:numId="8">
    <w:abstractNumId w:val="17"/>
  </w:num>
  <w:num w:numId="9">
    <w:abstractNumId w:val="12"/>
  </w:num>
  <w:num w:numId="10">
    <w:abstractNumId w:val="4"/>
  </w:num>
  <w:num w:numId="11">
    <w:abstractNumId w:val="2"/>
  </w:num>
  <w:num w:numId="12">
    <w:abstractNumId w:val="8"/>
  </w:num>
  <w:num w:numId="13">
    <w:abstractNumId w:val="9"/>
  </w:num>
  <w:num w:numId="14">
    <w:abstractNumId w:val="7"/>
  </w:num>
  <w:num w:numId="15">
    <w:abstractNumId w:val="10"/>
  </w:num>
  <w:num w:numId="16">
    <w:abstractNumId w:val="3"/>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8A20C8"/>
    <w:rsid w:val="000060F9"/>
    <w:rsid w:val="00015366"/>
    <w:rsid w:val="00051169"/>
    <w:rsid w:val="0007391A"/>
    <w:rsid w:val="00081357"/>
    <w:rsid w:val="00083AA7"/>
    <w:rsid w:val="0008743D"/>
    <w:rsid w:val="00093AE1"/>
    <w:rsid w:val="000A7125"/>
    <w:rsid w:val="000B7257"/>
    <w:rsid w:val="000C0F21"/>
    <w:rsid w:val="000C1170"/>
    <w:rsid w:val="000D1039"/>
    <w:rsid w:val="000E777C"/>
    <w:rsid w:val="0014654B"/>
    <w:rsid w:val="00153F0B"/>
    <w:rsid w:val="00174FA4"/>
    <w:rsid w:val="0017695D"/>
    <w:rsid w:val="00224CB2"/>
    <w:rsid w:val="00261502"/>
    <w:rsid w:val="00292F6B"/>
    <w:rsid w:val="002A5F20"/>
    <w:rsid w:val="002D0CAB"/>
    <w:rsid w:val="002D77F1"/>
    <w:rsid w:val="00301F23"/>
    <w:rsid w:val="003108E5"/>
    <w:rsid w:val="00356CA6"/>
    <w:rsid w:val="0036315E"/>
    <w:rsid w:val="0036752B"/>
    <w:rsid w:val="0037595F"/>
    <w:rsid w:val="003C7F25"/>
    <w:rsid w:val="003E00DD"/>
    <w:rsid w:val="003E6D45"/>
    <w:rsid w:val="004100B1"/>
    <w:rsid w:val="00462871"/>
    <w:rsid w:val="00486846"/>
    <w:rsid w:val="004B274E"/>
    <w:rsid w:val="004C3185"/>
    <w:rsid w:val="004D260C"/>
    <w:rsid w:val="004D51C4"/>
    <w:rsid w:val="004E2936"/>
    <w:rsid w:val="004E3876"/>
    <w:rsid w:val="00536759"/>
    <w:rsid w:val="005436BD"/>
    <w:rsid w:val="005676A7"/>
    <w:rsid w:val="005B1E5B"/>
    <w:rsid w:val="005D46C9"/>
    <w:rsid w:val="005D6153"/>
    <w:rsid w:val="00600F23"/>
    <w:rsid w:val="006158A6"/>
    <w:rsid w:val="00624432"/>
    <w:rsid w:val="00625D16"/>
    <w:rsid w:val="00641BFB"/>
    <w:rsid w:val="00676656"/>
    <w:rsid w:val="006863B5"/>
    <w:rsid w:val="00690A2B"/>
    <w:rsid w:val="006A67CB"/>
    <w:rsid w:val="006A67DD"/>
    <w:rsid w:val="006C723C"/>
    <w:rsid w:val="00702887"/>
    <w:rsid w:val="007232E2"/>
    <w:rsid w:val="00726F46"/>
    <w:rsid w:val="00733367"/>
    <w:rsid w:val="00784BF6"/>
    <w:rsid w:val="00792BD6"/>
    <w:rsid w:val="007C503D"/>
    <w:rsid w:val="00801B07"/>
    <w:rsid w:val="00842D95"/>
    <w:rsid w:val="008A20C8"/>
    <w:rsid w:val="008D7884"/>
    <w:rsid w:val="008E090B"/>
    <w:rsid w:val="008E665F"/>
    <w:rsid w:val="008E7300"/>
    <w:rsid w:val="00926AC3"/>
    <w:rsid w:val="00936138"/>
    <w:rsid w:val="00945DF5"/>
    <w:rsid w:val="009852D0"/>
    <w:rsid w:val="00993FF5"/>
    <w:rsid w:val="00995590"/>
    <w:rsid w:val="009A24DF"/>
    <w:rsid w:val="009A577F"/>
    <w:rsid w:val="009D72B9"/>
    <w:rsid w:val="00A105B6"/>
    <w:rsid w:val="00A30014"/>
    <w:rsid w:val="00AD6E07"/>
    <w:rsid w:val="00AF0F6C"/>
    <w:rsid w:val="00B02FC9"/>
    <w:rsid w:val="00B12350"/>
    <w:rsid w:val="00B20466"/>
    <w:rsid w:val="00B32BDD"/>
    <w:rsid w:val="00B542F4"/>
    <w:rsid w:val="00B82138"/>
    <w:rsid w:val="00BD0D83"/>
    <w:rsid w:val="00C003B2"/>
    <w:rsid w:val="00C217A1"/>
    <w:rsid w:val="00C4076E"/>
    <w:rsid w:val="00C4081C"/>
    <w:rsid w:val="00C84892"/>
    <w:rsid w:val="00C9244A"/>
    <w:rsid w:val="00CB5800"/>
    <w:rsid w:val="00CB6258"/>
    <w:rsid w:val="00CD21E5"/>
    <w:rsid w:val="00CE3136"/>
    <w:rsid w:val="00CE59A1"/>
    <w:rsid w:val="00CF0759"/>
    <w:rsid w:val="00D354B7"/>
    <w:rsid w:val="00D5632B"/>
    <w:rsid w:val="00D83BF1"/>
    <w:rsid w:val="00D8705C"/>
    <w:rsid w:val="00D91F35"/>
    <w:rsid w:val="00DD7610"/>
    <w:rsid w:val="00E039EA"/>
    <w:rsid w:val="00E229FA"/>
    <w:rsid w:val="00E26DE1"/>
    <w:rsid w:val="00E43B9C"/>
    <w:rsid w:val="00E5044D"/>
    <w:rsid w:val="00E5522F"/>
    <w:rsid w:val="00E56140"/>
    <w:rsid w:val="00E648B0"/>
    <w:rsid w:val="00E833E2"/>
    <w:rsid w:val="00E87243"/>
    <w:rsid w:val="00E93545"/>
    <w:rsid w:val="00EA194B"/>
    <w:rsid w:val="00EA2CCC"/>
    <w:rsid w:val="00EA42E0"/>
    <w:rsid w:val="00EC0C81"/>
    <w:rsid w:val="00ED4C65"/>
    <w:rsid w:val="00ED51E6"/>
    <w:rsid w:val="00EE0D90"/>
    <w:rsid w:val="00EE2991"/>
    <w:rsid w:val="00EF1907"/>
    <w:rsid w:val="00F105A6"/>
    <w:rsid w:val="00F1769A"/>
    <w:rsid w:val="00F36ACC"/>
    <w:rsid w:val="00F45956"/>
    <w:rsid w:val="00F67EE8"/>
    <w:rsid w:val="00F91D0F"/>
    <w:rsid w:val="00F9216A"/>
    <w:rsid w:val="00FC55C4"/>
    <w:rsid w:val="00FF3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887"/>
  </w:style>
  <w:style w:type="paragraph" w:styleId="1">
    <w:name w:val="heading 1"/>
    <w:basedOn w:val="a"/>
    <w:next w:val="a"/>
    <w:qFormat/>
    <w:rsid w:val="00702887"/>
    <w:pPr>
      <w:keepNext/>
      <w:jc w:val="center"/>
      <w:outlineLvl w:val="0"/>
    </w:pPr>
    <w:rPr>
      <w:b/>
      <w:sz w:val="24"/>
    </w:rPr>
  </w:style>
  <w:style w:type="paragraph" w:styleId="2">
    <w:name w:val="heading 2"/>
    <w:basedOn w:val="a"/>
    <w:next w:val="a"/>
    <w:qFormat/>
    <w:rsid w:val="00702887"/>
    <w:pPr>
      <w:keepNext/>
      <w:jc w:val="both"/>
      <w:outlineLvl w:val="1"/>
    </w:pPr>
    <w:rPr>
      <w:sz w:val="24"/>
    </w:rPr>
  </w:style>
  <w:style w:type="paragraph" w:styleId="3">
    <w:name w:val="heading 3"/>
    <w:basedOn w:val="a"/>
    <w:next w:val="a"/>
    <w:qFormat/>
    <w:rsid w:val="00702887"/>
    <w:pPr>
      <w:keepNext/>
      <w:jc w:val="both"/>
      <w:outlineLvl w:val="2"/>
    </w:pPr>
    <w:rPr>
      <w:b/>
      <w:sz w:val="24"/>
    </w:rPr>
  </w:style>
  <w:style w:type="paragraph" w:styleId="4">
    <w:name w:val="heading 4"/>
    <w:basedOn w:val="a"/>
    <w:next w:val="a"/>
    <w:link w:val="40"/>
    <w:qFormat/>
    <w:rsid w:val="00702887"/>
    <w:pPr>
      <w:keepNext/>
      <w:jc w:val="right"/>
      <w:outlineLvl w:val="3"/>
    </w:pPr>
    <w:rPr>
      <w:b/>
      <w:i/>
      <w:sz w:val="24"/>
    </w:rPr>
  </w:style>
  <w:style w:type="paragraph" w:styleId="5">
    <w:name w:val="heading 5"/>
    <w:basedOn w:val="a"/>
    <w:next w:val="a"/>
    <w:qFormat/>
    <w:rsid w:val="00702887"/>
    <w:pPr>
      <w:keepNext/>
      <w:jc w:val="center"/>
      <w:outlineLvl w:val="4"/>
    </w:pPr>
    <w:rPr>
      <w:rFonts w:ascii="Arial" w:hAnsi="Arial"/>
      <w:b/>
      <w:i/>
      <w:sz w:val="22"/>
    </w:rPr>
  </w:style>
  <w:style w:type="paragraph" w:styleId="6">
    <w:name w:val="heading 6"/>
    <w:basedOn w:val="a"/>
    <w:next w:val="a"/>
    <w:qFormat/>
    <w:rsid w:val="00702887"/>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702887"/>
    <w:pPr>
      <w:ind w:left="-709" w:right="-483"/>
      <w:jc w:val="center"/>
    </w:pPr>
    <w:rPr>
      <w:b/>
      <w:sz w:val="22"/>
    </w:rPr>
  </w:style>
  <w:style w:type="paragraph" w:styleId="a4">
    <w:name w:val="Body Text"/>
    <w:basedOn w:val="a"/>
    <w:link w:val="a5"/>
    <w:rsid w:val="00702887"/>
    <w:pPr>
      <w:jc w:val="both"/>
    </w:pPr>
  </w:style>
  <w:style w:type="paragraph" w:styleId="20">
    <w:name w:val="Body Text 2"/>
    <w:basedOn w:val="a"/>
    <w:link w:val="21"/>
    <w:rsid w:val="00702887"/>
    <w:rPr>
      <w:sz w:val="28"/>
    </w:rPr>
  </w:style>
  <w:style w:type="paragraph" w:styleId="a6">
    <w:name w:val="Body Text Indent"/>
    <w:basedOn w:val="a"/>
    <w:rsid w:val="008A20C8"/>
    <w:pPr>
      <w:spacing w:after="120"/>
      <w:ind w:left="283"/>
    </w:pPr>
  </w:style>
  <w:style w:type="character" w:customStyle="1" w:styleId="40">
    <w:name w:val="Заголовок 4 Знак"/>
    <w:basedOn w:val="a0"/>
    <w:link w:val="4"/>
    <w:rsid w:val="00E93545"/>
    <w:rPr>
      <w:b/>
      <w:i/>
      <w:sz w:val="24"/>
    </w:rPr>
  </w:style>
  <w:style w:type="character" w:customStyle="1" w:styleId="a5">
    <w:name w:val="Основной текст Знак"/>
    <w:basedOn w:val="a0"/>
    <w:link w:val="a4"/>
    <w:rsid w:val="00E93545"/>
  </w:style>
  <w:style w:type="character" w:customStyle="1" w:styleId="21">
    <w:name w:val="Основной текст 2 Знак"/>
    <w:basedOn w:val="a0"/>
    <w:link w:val="20"/>
    <w:rsid w:val="00E93545"/>
    <w:rPr>
      <w:sz w:val="28"/>
    </w:rPr>
  </w:style>
  <w:style w:type="character" w:styleId="a7">
    <w:name w:val="Hyperlink"/>
    <w:basedOn w:val="a0"/>
    <w:rsid w:val="00E93545"/>
    <w:rPr>
      <w:color w:val="0000FF"/>
      <w:u w:val="single"/>
    </w:rPr>
  </w:style>
  <w:style w:type="paragraph" w:styleId="22">
    <w:name w:val="Body Text Indent 2"/>
    <w:basedOn w:val="a"/>
    <w:rsid w:val="00B82138"/>
    <w:pPr>
      <w:spacing w:after="120" w:line="480" w:lineRule="auto"/>
      <w:ind w:left="283"/>
    </w:pPr>
    <w:rPr>
      <w:sz w:val="24"/>
      <w:szCs w:val="24"/>
    </w:rPr>
  </w:style>
  <w:style w:type="character" w:customStyle="1" w:styleId="s2">
    <w:name w:val="s2"/>
    <w:basedOn w:val="a0"/>
    <w:rsid w:val="00CB5800"/>
  </w:style>
  <w:style w:type="character" w:styleId="a8">
    <w:name w:val="Strong"/>
    <w:basedOn w:val="a0"/>
    <w:uiPriority w:val="22"/>
    <w:qFormat/>
    <w:rsid w:val="00CB5800"/>
    <w:rPr>
      <w:b/>
      <w:bCs/>
    </w:rPr>
  </w:style>
  <w:style w:type="character" w:customStyle="1" w:styleId="s3">
    <w:name w:val="s3"/>
    <w:basedOn w:val="a0"/>
    <w:rsid w:val="00CB5800"/>
  </w:style>
  <w:style w:type="character" w:customStyle="1" w:styleId="apple-converted-space">
    <w:name w:val="apple-converted-space"/>
    <w:basedOn w:val="a0"/>
    <w:rsid w:val="00CB5800"/>
  </w:style>
  <w:style w:type="paragraph" w:styleId="a9">
    <w:name w:val="header"/>
    <w:basedOn w:val="a"/>
    <w:link w:val="aa"/>
    <w:rsid w:val="003C7F25"/>
    <w:pPr>
      <w:tabs>
        <w:tab w:val="center" w:pos="4153"/>
        <w:tab w:val="right" w:pos="8306"/>
      </w:tabs>
    </w:pPr>
  </w:style>
  <w:style w:type="character" w:customStyle="1" w:styleId="aa">
    <w:name w:val="Верхний колонтитул Знак"/>
    <w:basedOn w:val="a0"/>
    <w:link w:val="a9"/>
    <w:rsid w:val="003C7F25"/>
  </w:style>
  <w:style w:type="paragraph" w:styleId="ab">
    <w:name w:val="Balloon Text"/>
    <w:basedOn w:val="a"/>
    <w:link w:val="ac"/>
    <w:rsid w:val="003C7F25"/>
    <w:rPr>
      <w:rFonts w:ascii="Tahoma" w:hAnsi="Tahoma" w:cs="Tahoma"/>
      <w:sz w:val="16"/>
      <w:szCs w:val="16"/>
    </w:rPr>
  </w:style>
  <w:style w:type="character" w:customStyle="1" w:styleId="ac">
    <w:name w:val="Текст выноски Знак"/>
    <w:basedOn w:val="a0"/>
    <w:link w:val="ab"/>
    <w:rsid w:val="003C7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887"/>
  </w:style>
  <w:style w:type="paragraph" w:styleId="1">
    <w:name w:val="heading 1"/>
    <w:basedOn w:val="a"/>
    <w:next w:val="a"/>
    <w:qFormat/>
    <w:rsid w:val="00702887"/>
    <w:pPr>
      <w:keepNext/>
      <w:jc w:val="center"/>
      <w:outlineLvl w:val="0"/>
    </w:pPr>
    <w:rPr>
      <w:b/>
      <w:sz w:val="24"/>
    </w:rPr>
  </w:style>
  <w:style w:type="paragraph" w:styleId="2">
    <w:name w:val="heading 2"/>
    <w:basedOn w:val="a"/>
    <w:next w:val="a"/>
    <w:qFormat/>
    <w:rsid w:val="00702887"/>
    <w:pPr>
      <w:keepNext/>
      <w:jc w:val="both"/>
      <w:outlineLvl w:val="1"/>
    </w:pPr>
    <w:rPr>
      <w:sz w:val="24"/>
    </w:rPr>
  </w:style>
  <w:style w:type="paragraph" w:styleId="3">
    <w:name w:val="heading 3"/>
    <w:basedOn w:val="a"/>
    <w:next w:val="a"/>
    <w:qFormat/>
    <w:rsid w:val="00702887"/>
    <w:pPr>
      <w:keepNext/>
      <w:jc w:val="both"/>
      <w:outlineLvl w:val="2"/>
    </w:pPr>
    <w:rPr>
      <w:b/>
      <w:sz w:val="24"/>
    </w:rPr>
  </w:style>
  <w:style w:type="paragraph" w:styleId="4">
    <w:name w:val="heading 4"/>
    <w:basedOn w:val="a"/>
    <w:next w:val="a"/>
    <w:link w:val="40"/>
    <w:qFormat/>
    <w:rsid w:val="00702887"/>
    <w:pPr>
      <w:keepNext/>
      <w:jc w:val="right"/>
      <w:outlineLvl w:val="3"/>
    </w:pPr>
    <w:rPr>
      <w:b/>
      <w:i/>
      <w:sz w:val="24"/>
    </w:rPr>
  </w:style>
  <w:style w:type="paragraph" w:styleId="5">
    <w:name w:val="heading 5"/>
    <w:basedOn w:val="a"/>
    <w:next w:val="a"/>
    <w:qFormat/>
    <w:rsid w:val="00702887"/>
    <w:pPr>
      <w:keepNext/>
      <w:jc w:val="center"/>
      <w:outlineLvl w:val="4"/>
    </w:pPr>
    <w:rPr>
      <w:rFonts w:ascii="Arial" w:hAnsi="Arial"/>
      <w:b/>
      <w:i/>
      <w:sz w:val="22"/>
    </w:rPr>
  </w:style>
  <w:style w:type="paragraph" w:styleId="6">
    <w:name w:val="heading 6"/>
    <w:basedOn w:val="a"/>
    <w:next w:val="a"/>
    <w:qFormat/>
    <w:rsid w:val="00702887"/>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702887"/>
    <w:pPr>
      <w:ind w:left="-709" w:right="-483"/>
      <w:jc w:val="center"/>
    </w:pPr>
    <w:rPr>
      <w:b/>
      <w:sz w:val="22"/>
    </w:rPr>
  </w:style>
  <w:style w:type="paragraph" w:styleId="a4">
    <w:name w:val="Body Text"/>
    <w:basedOn w:val="a"/>
    <w:link w:val="a5"/>
    <w:rsid w:val="00702887"/>
    <w:pPr>
      <w:jc w:val="both"/>
    </w:pPr>
  </w:style>
  <w:style w:type="paragraph" w:styleId="20">
    <w:name w:val="Body Text 2"/>
    <w:basedOn w:val="a"/>
    <w:link w:val="21"/>
    <w:rsid w:val="00702887"/>
    <w:rPr>
      <w:sz w:val="28"/>
    </w:rPr>
  </w:style>
  <w:style w:type="paragraph" w:styleId="a6">
    <w:name w:val="Body Text Indent"/>
    <w:basedOn w:val="a"/>
    <w:rsid w:val="008A20C8"/>
    <w:pPr>
      <w:spacing w:after="120"/>
      <w:ind w:left="283"/>
    </w:pPr>
  </w:style>
  <w:style w:type="character" w:customStyle="1" w:styleId="40">
    <w:name w:val="Заголовок 4 Знак"/>
    <w:basedOn w:val="a0"/>
    <w:link w:val="4"/>
    <w:rsid w:val="00E93545"/>
    <w:rPr>
      <w:b/>
      <w:i/>
      <w:sz w:val="24"/>
    </w:rPr>
  </w:style>
  <w:style w:type="character" w:customStyle="1" w:styleId="a5">
    <w:name w:val="Основной текст Знак"/>
    <w:basedOn w:val="a0"/>
    <w:link w:val="a4"/>
    <w:rsid w:val="00E93545"/>
  </w:style>
  <w:style w:type="character" w:customStyle="1" w:styleId="21">
    <w:name w:val="Основной текст 2 Знак"/>
    <w:basedOn w:val="a0"/>
    <w:link w:val="20"/>
    <w:rsid w:val="00E93545"/>
    <w:rPr>
      <w:sz w:val="28"/>
    </w:rPr>
  </w:style>
  <w:style w:type="character" w:styleId="a7">
    <w:name w:val="Hyperlink"/>
    <w:basedOn w:val="a0"/>
    <w:rsid w:val="00E93545"/>
    <w:rPr>
      <w:color w:val="0000FF"/>
      <w:u w:val="single"/>
    </w:rPr>
  </w:style>
  <w:style w:type="paragraph" w:styleId="22">
    <w:name w:val="Body Text Indent 2"/>
    <w:basedOn w:val="a"/>
    <w:rsid w:val="00B82138"/>
    <w:pPr>
      <w:spacing w:after="120" w:line="480" w:lineRule="auto"/>
      <w:ind w:left="283"/>
    </w:pPr>
    <w:rPr>
      <w:sz w:val="24"/>
      <w:szCs w:val="24"/>
    </w:rPr>
  </w:style>
  <w:style w:type="character" w:customStyle="1" w:styleId="s2">
    <w:name w:val="s2"/>
    <w:basedOn w:val="a0"/>
    <w:rsid w:val="00CB5800"/>
  </w:style>
  <w:style w:type="character" w:styleId="a8">
    <w:name w:val="Strong"/>
    <w:basedOn w:val="a0"/>
    <w:uiPriority w:val="22"/>
    <w:qFormat/>
    <w:rsid w:val="00CB5800"/>
    <w:rPr>
      <w:b/>
      <w:bCs/>
    </w:rPr>
  </w:style>
  <w:style w:type="character" w:customStyle="1" w:styleId="s3">
    <w:name w:val="s3"/>
    <w:basedOn w:val="a0"/>
    <w:rsid w:val="00CB5800"/>
  </w:style>
  <w:style w:type="character" w:customStyle="1" w:styleId="apple-converted-space">
    <w:name w:val="apple-converted-space"/>
    <w:basedOn w:val="a0"/>
    <w:rsid w:val="00CB5800"/>
  </w:style>
</w:styles>
</file>

<file path=word/webSettings.xml><?xml version="1.0" encoding="utf-8"?>
<w:webSettings xmlns:r="http://schemas.openxmlformats.org/officeDocument/2006/relationships" xmlns:w="http://schemas.openxmlformats.org/wordprocessingml/2006/main">
  <w:divs>
    <w:div w:id="524904236">
      <w:bodyDiv w:val="1"/>
      <w:marLeft w:val="0"/>
      <w:marRight w:val="0"/>
      <w:marTop w:val="0"/>
      <w:marBottom w:val="0"/>
      <w:divBdr>
        <w:top w:val="none" w:sz="0" w:space="0" w:color="auto"/>
        <w:left w:val="none" w:sz="0" w:space="0" w:color="auto"/>
        <w:bottom w:val="none" w:sz="0" w:space="0" w:color="auto"/>
        <w:right w:val="none" w:sz="0" w:space="0" w:color="auto"/>
      </w:divBdr>
    </w:div>
    <w:div w:id="743262117">
      <w:bodyDiv w:val="1"/>
      <w:marLeft w:val="0"/>
      <w:marRight w:val="0"/>
      <w:marTop w:val="0"/>
      <w:marBottom w:val="0"/>
      <w:divBdr>
        <w:top w:val="none" w:sz="0" w:space="0" w:color="auto"/>
        <w:left w:val="none" w:sz="0" w:space="0" w:color="auto"/>
        <w:bottom w:val="none" w:sz="0" w:space="0" w:color="auto"/>
        <w:right w:val="none" w:sz="0" w:space="0" w:color="auto"/>
      </w:divBdr>
    </w:div>
    <w:div w:id="758259187">
      <w:bodyDiv w:val="1"/>
      <w:marLeft w:val="0"/>
      <w:marRight w:val="0"/>
      <w:marTop w:val="0"/>
      <w:marBottom w:val="0"/>
      <w:divBdr>
        <w:top w:val="none" w:sz="0" w:space="0" w:color="auto"/>
        <w:left w:val="none" w:sz="0" w:space="0" w:color="auto"/>
        <w:bottom w:val="none" w:sz="0" w:space="0" w:color="auto"/>
        <w:right w:val="none" w:sz="0" w:space="0" w:color="auto"/>
      </w:divBdr>
    </w:div>
    <w:div w:id="774980518">
      <w:bodyDiv w:val="1"/>
      <w:marLeft w:val="0"/>
      <w:marRight w:val="0"/>
      <w:marTop w:val="0"/>
      <w:marBottom w:val="0"/>
      <w:divBdr>
        <w:top w:val="none" w:sz="0" w:space="0" w:color="auto"/>
        <w:left w:val="none" w:sz="0" w:space="0" w:color="auto"/>
        <w:bottom w:val="none" w:sz="0" w:space="0" w:color="auto"/>
        <w:right w:val="none" w:sz="0" w:space="0" w:color="auto"/>
      </w:divBdr>
    </w:div>
    <w:div w:id="849876887">
      <w:bodyDiv w:val="1"/>
      <w:marLeft w:val="0"/>
      <w:marRight w:val="0"/>
      <w:marTop w:val="0"/>
      <w:marBottom w:val="0"/>
      <w:divBdr>
        <w:top w:val="none" w:sz="0" w:space="0" w:color="auto"/>
        <w:left w:val="none" w:sz="0" w:space="0" w:color="auto"/>
        <w:bottom w:val="none" w:sz="0" w:space="0" w:color="auto"/>
        <w:right w:val="none" w:sz="0" w:space="0" w:color="auto"/>
      </w:divBdr>
    </w:div>
    <w:div w:id="1134836602">
      <w:bodyDiv w:val="1"/>
      <w:marLeft w:val="0"/>
      <w:marRight w:val="0"/>
      <w:marTop w:val="0"/>
      <w:marBottom w:val="0"/>
      <w:divBdr>
        <w:top w:val="none" w:sz="0" w:space="0" w:color="auto"/>
        <w:left w:val="none" w:sz="0" w:space="0" w:color="auto"/>
        <w:bottom w:val="none" w:sz="0" w:space="0" w:color="auto"/>
        <w:right w:val="none" w:sz="0" w:space="0" w:color="auto"/>
      </w:divBdr>
    </w:div>
    <w:div w:id="1191602160">
      <w:bodyDiv w:val="1"/>
      <w:marLeft w:val="0"/>
      <w:marRight w:val="0"/>
      <w:marTop w:val="0"/>
      <w:marBottom w:val="0"/>
      <w:divBdr>
        <w:top w:val="none" w:sz="0" w:space="0" w:color="auto"/>
        <w:left w:val="none" w:sz="0" w:space="0" w:color="auto"/>
        <w:bottom w:val="none" w:sz="0" w:space="0" w:color="auto"/>
        <w:right w:val="none" w:sz="0" w:space="0" w:color="auto"/>
      </w:divBdr>
    </w:div>
    <w:div w:id="1340351007">
      <w:bodyDiv w:val="1"/>
      <w:marLeft w:val="0"/>
      <w:marRight w:val="0"/>
      <w:marTop w:val="0"/>
      <w:marBottom w:val="0"/>
      <w:divBdr>
        <w:top w:val="none" w:sz="0" w:space="0" w:color="auto"/>
        <w:left w:val="none" w:sz="0" w:space="0" w:color="auto"/>
        <w:bottom w:val="none" w:sz="0" w:space="0" w:color="auto"/>
        <w:right w:val="none" w:sz="0" w:space="0" w:color="auto"/>
      </w:divBdr>
    </w:div>
    <w:div w:id="1583417256">
      <w:bodyDiv w:val="1"/>
      <w:marLeft w:val="0"/>
      <w:marRight w:val="0"/>
      <w:marTop w:val="0"/>
      <w:marBottom w:val="0"/>
      <w:divBdr>
        <w:top w:val="none" w:sz="0" w:space="0" w:color="auto"/>
        <w:left w:val="none" w:sz="0" w:space="0" w:color="auto"/>
        <w:bottom w:val="none" w:sz="0" w:space="0" w:color="auto"/>
        <w:right w:val="none" w:sz="0" w:space="0" w:color="auto"/>
      </w:divBdr>
    </w:div>
    <w:div w:id="1610968193">
      <w:bodyDiv w:val="1"/>
      <w:marLeft w:val="0"/>
      <w:marRight w:val="0"/>
      <w:marTop w:val="0"/>
      <w:marBottom w:val="0"/>
      <w:divBdr>
        <w:top w:val="none" w:sz="0" w:space="0" w:color="auto"/>
        <w:left w:val="none" w:sz="0" w:space="0" w:color="auto"/>
        <w:bottom w:val="none" w:sz="0" w:space="0" w:color="auto"/>
        <w:right w:val="none" w:sz="0" w:space="0" w:color="auto"/>
      </w:divBdr>
    </w:div>
    <w:div w:id="2057318748">
      <w:bodyDiv w:val="1"/>
      <w:marLeft w:val="0"/>
      <w:marRight w:val="0"/>
      <w:marTop w:val="0"/>
      <w:marBottom w:val="0"/>
      <w:divBdr>
        <w:top w:val="none" w:sz="0" w:space="0" w:color="auto"/>
        <w:left w:val="none" w:sz="0" w:space="0" w:color="auto"/>
        <w:bottom w:val="none" w:sz="0" w:space="0" w:color="auto"/>
        <w:right w:val="none" w:sz="0" w:space="0" w:color="auto"/>
      </w:divBdr>
    </w:div>
    <w:div w:id="20752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7D4706DF0957C2EA3114153FDA1203D328A1A61FBC9968C62DD02459A06DA805FDA57CA7C53B3055E88319CyEo5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E5FAC9467491826F18F799AAAEF4DE59B8EE0756D48C6C414960F8FE7E049B862BCB7DED22B848473C02864860310B4ED441C80632FCAC3FE9F79ADfEsEL" TargetMode="External"/><Relationship Id="rId5" Type="http://schemas.openxmlformats.org/officeDocument/2006/relationships/webSettings" Target="webSettings.xml"/><Relationship Id="rId10" Type="http://schemas.openxmlformats.org/officeDocument/2006/relationships/hyperlink" Target="consultantplus://offline/ref=61E7D4706DF0957C2EA30F4C4591FE253E3DD61760FAC1C3D631DB551ACA008FD21F840E9A3118BE074994319DFB9FAE55y5oCJ" TargetMode="External"/><Relationship Id="rId4" Type="http://schemas.openxmlformats.org/officeDocument/2006/relationships/settings" Target="settings.xml"/><Relationship Id="rId9" Type="http://schemas.openxmlformats.org/officeDocument/2006/relationships/hyperlink" Target="consultantplus://offline/ref=61E7D4706DF0957C2EA3114153FDA1203D328A1A61FDC9968C62DD02459A06DA805FDA57CA7C53B3055E88319CyEo5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4615-8E85-412A-98E2-8665C69A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6419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КАЛАЧЁВСКОГО МУНИЦИПАЛЬНОГО РАЙОНА</vt:lpstr>
      <vt:lpstr>        ВОЛГОГРАДСКОЙ ОБЛАСТИ</vt:lpstr>
      <vt:lpstr/>
      <vt:lpstr/>
      <vt:lpstr>Приложение N 1</vt:lpstr>
    </vt:vector>
  </TitlesOfParts>
  <Company>Госимущество</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Ляпичев</dc:creator>
  <cp:lastModifiedBy>KNA</cp:lastModifiedBy>
  <cp:revision>5</cp:revision>
  <cp:lastPrinted>2020-04-07T11:03:00Z</cp:lastPrinted>
  <dcterms:created xsi:type="dcterms:W3CDTF">2020-04-07T11:02:00Z</dcterms:created>
  <dcterms:modified xsi:type="dcterms:W3CDTF">2020-04-07T11:07:00Z</dcterms:modified>
</cp:coreProperties>
</file>